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3A10" w:rsidRDefault="00273A10">
      <w:pPr>
        <w:jc w:val="center"/>
        <w:rPr>
          <w:b/>
          <w:sz w:val="2"/>
          <w:szCs w:val="2"/>
        </w:rPr>
      </w:pPr>
    </w:p>
    <w:p w14:paraId="40405459" w14:textId="77777777" w:rsidR="00883B44" w:rsidRDefault="00883B44">
      <w:pPr>
        <w:jc w:val="center"/>
        <w:rPr>
          <w:b/>
          <w:sz w:val="26"/>
          <w:szCs w:val="26"/>
          <w:u w:val="single"/>
        </w:rPr>
      </w:pPr>
    </w:p>
    <w:p w14:paraId="00000003" w14:textId="77777777" w:rsidR="00273A10" w:rsidRDefault="00883B4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Plain City Aquatic Center Rules</w:t>
      </w:r>
    </w:p>
    <w:p w14:paraId="00000004" w14:textId="77777777" w:rsidR="00273A10" w:rsidRDefault="00273A10">
      <w:pPr>
        <w:jc w:val="center"/>
        <w:rPr>
          <w:b/>
          <w:sz w:val="2"/>
          <w:szCs w:val="2"/>
          <w:u w:val="single"/>
        </w:rPr>
      </w:pPr>
    </w:p>
    <w:p w14:paraId="00000005" w14:textId="77777777" w:rsidR="00273A10" w:rsidRDefault="00273A10">
      <w:pPr>
        <w:jc w:val="center"/>
        <w:rPr>
          <w:b/>
          <w:sz w:val="2"/>
          <w:szCs w:val="2"/>
          <w:u w:val="single"/>
        </w:rPr>
      </w:pPr>
    </w:p>
    <w:p w14:paraId="00000006" w14:textId="77777777" w:rsidR="00273A10" w:rsidRDefault="00273A10">
      <w:pPr>
        <w:rPr>
          <w:b/>
          <w:sz w:val="12"/>
          <w:szCs w:val="12"/>
          <w:u w:val="single"/>
        </w:rPr>
      </w:pPr>
    </w:p>
    <w:p w14:paraId="00000007" w14:textId="77777777" w:rsidR="00273A10" w:rsidRDefault="00883B44">
      <w:pPr>
        <w:numPr>
          <w:ilvl w:val="0"/>
          <w:numId w:val="2"/>
        </w:numPr>
      </w:pPr>
      <w:r>
        <w:rPr>
          <w:b/>
        </w:rPr>
        <w:t>No alcohol or drugs of any kind allowed.  Staff has the right to inspect any cooler or container at any time</w:t>
      </w:r>
    </w:p>
    <w:p w14:paraId="00000008" w14:textId="77777777" w:rsidR="00273A10" w:rsidRDefault="00273A10">
      <w:pPr>
        <w:ind w:left="720"/>
        <w:rPr>
          <w:b/>
          <w:sz w:val="2"/>
          <w:szCs w:val="2"/>
        </w:rPr>
      </w:pPr>
    </w:p>
    <w:p w14:paraId="00000009" w14:textId="77777777" w:rsidR="00273A10" w:rsidRDefault="00883B44">
      <w:pPr>
        <w:numPr>
          <w:ilvl w:val="0"/>
          <w:numId w:val="2"/>
        </w:numPr>
      </w:pPr>
      <w:r>
        <w:rPr>
          <w:b/>
        </w:rPr>
        <w:t>If alcohol or drugs are found on the premise, patron(s) will be asked to leave the Aquatic Center with no refund of entry fee or party fee</w:t>
      </w:r>
    </w:p>
    <w:p w14:paraId="0000000A" w14:textId="77777777" w:rsidR="00273A10" w:rsidRDefault="00273A10">
      <w:pPr>
        <w:ind w:left="720"/>
        <w:rPr>
          <w:b/>
          <w:sz w:val="6"/>
          <w:szCs w:val="6"/>
        </w:rPr>
      </w:pPr>
    </w:p>
    <w:p w14:paraId="0000000B" w14:textId="77777777" w:rsidR="00273A10" w:rsidRDefault="00883B44">
      <w:pPr>
        <w:numPr>
          <w:ilvl w:val="0"/>
          <w:numId w:val="2"/>
        </w:numPr>
        <w:spacing w:line="360" w:lineRule="auto"/>
      </w:pPr>
      <w:r>
        <w:t>Arguing with staff or disrespect of staff will not be tolerated</w:t>
      </w:r>
    </w:p>
    <w:p w14:paraId="0000000C" w14:textId="77777777" w:rsidR="00273A10" w:rsidRDefault="00883B44">
      <w:pPr>
        <w:numPr>
          <w:ilvl w:val="0"/>
          <w:numId w:val="2"/>
        </w:numPr>
        <w:spacing w:line="360" w:lineRule="auto"/>
      </w:pPr>
      <w:r>
        <w:t>No glass containers or items of any kind permitted</w:t>
      </w:r>
    </w:p>
    <w:p w14:paraId="0000000D" w14:textId="77777777" w:rsidR="00273A10" w:rsidRDefault="00883B44">
      <w:pPr>
        <w:numPr>
          <w:ilvl w:val="0"/>
          <w:numId w:val="2"/>
        </w:numPr>
      </w:pPr>
      <w:r>
        <w:t>N</w:t>
      </w:r>
      <w:r>
        <w:t xml:space="preserve">o inner tubes, large floats, boogie boards, </w:t>
      </w:r>
      <w:proofErr w:type="spellStart"/>
      <w:r>
        <w:t>etc</w:t>
      </w:r>
      <w:proofErr w:type="spellEnd"/>
      <w:r>
        <w:t xml:space="preserve">… (noodles and small baby floats </w:t>
      </w:r>
      <w:r>
        <w:rPr>
          <w:u w:val="single"/>
        </w:rPr>
        <w:t>are</w:t>
      </w:r>
      <w:r>
        <w:t xml:space="preserve"> acceptable)</w:t>
      </w:r>
    </w:p>
    <w:p w14:paraId="0000000E" w14:textId="77777777" w:rsidR="00273A10" w:rsidRDefault="00883B44">
      <w:pPr>
        <w:numPr>
          <w:ilvl w:val="0"/>
          <w:numId w:val="2"/>
        </w:numPr>
        <w:spacing w:line="360" w:lineRule="auto"/>
      </w:pPr>
      <w:r>
        <w:t>Smoking or vaping only allowed in designated area outside the front gate</w:t>
      </w:r>
    </w:p>
    <w:p w14:paraId="0000000F" w14:textId="77777777" w:rsidR="00273A10" w:rsidRDefault="00883B44">
      <w:pPr>
        <w:numPr>
          <w:ilvl w:val="0"/>
          <w:numId w:val="2"/>
        </w:numPr>
        <w:spacing w:line="360" w:lineRule="auto"/>
      </w:pPr>
      <w:r>
        <w:t>Family bathroom is only for parents with small children</w:t>
      </w:r>
    </w:p>
    <w:p w14:paraId="00000010" w14:textId="77777777" w:rsidR="00273A10" w:rsidRDefault="00883B44">
      <w:pPr>
        <w:numPr>
          <w:ilvl w:val="0"/>
          <w:numId w:val="2"/>
        </w:numPr>
        <w:spacing w:line="360" w:lineRule="auto"/>
      </w:pPr>
      <w:r>
        <w:t>Adults must be in arms reach of</w:t>
      </w:r>
      <w:r>
        <w:t xml:space="preserve"> a child in a floatation device</w:t>
      </w:r>
    </w:p>
    <w:p w14:paraId="00000011" w14:textId="77777777" w:rsidR="00273A10" w:rsidRDefault="00883B44">
      <w:pPr>
        <w:numPr>
          <w:ilvl w:val="0"/>
          <w:numId w:val="2"/>
        </w:numPr>
      </w:pPr>
      <w:r>
        <w:t xml:space="preserve">There is a </w:t>
      </w:r>
      <w:proofErr w:type="gramStart"/>
      <w:r>
        <w:t>15 minute</w:t>
      </w:r>
      <w:proofErr w:type="gramEnd"/>
      <w:r>
        <w:t xml:space="preserve"> break every hour. Patrons over the age of 18 and under </w:t>
      </w:r>
    </w:p>
    <w:p w14:paraId="00000012" w14:textId="77777777" w:rsidR="00273A10" w:rsidRDefault="00883B44">
      <w:pPr>
        <w:spacing w:line="360" w:lineRule="auto"/>
        <w:ind w:left="720"/>
      </w:pPr>
      <w:r>
        <w:t xml:space="preserve">the age of 2 (within </w:t>
      </w:r>
      <w:proofErr w:type="spellStart"/>
      <w:r>
        <w:t>arms reach</w:t>
      </w:r>
      <w:proofErr w:type="spellEnd"/>
      <w:r>
        <w:t xml:space="preserve"> of an adult) are permitted to swim during break </w:t>
      </w:r>
    </w:p>
    <w:p w14:paraId="00000013" w14:textId="77777777" w:rsidR="00273A10" w:rsidRDefault="00883B44">
      <w:pPr>
        <w:numPr>
          <w:ilvl w:val="0"/>
          <w:numId w:val="2"/>
        </w:numPr>
      </w:pPr>
      <w:r>
        <w:t>All swimmers must wear appropriate swimwear when entering the pool</w:t>
      </w:r>
      <w:r>
        <w:t xml:space="preserve"> area. No street clothes can be worn in the water. Cut-offs jeans, gym shorts, bras, underwear, and thongs are prohibited</w:t>
      </w:r>
    </w:p>
    <w:p w14:paraId="00000014" w14:textId="77777777" w:rsidR="00273A10" w:rsidRDefault="00273A10">
      <w:pPr>
        <w:ind w:left="720"/>
        <w:rPr>
          <w:sz w:val="4"/>
          <w:szCs w:val="4"/>
        </w:rPr>
      </w:pPr>
    </w:p>
    <w:p w14:paraId="00000015" w14:textId="77777777" w:rsidR="00273A10" w:rsidRDefault="00883B44">
      <w:pPr>
        <w:numPr>
          <w:ilvl w:val="0"/>
          <w:numId w:val="2"/>
        </w:numPr>
      </w:pPr>
      <w:r>
        <w:t>If patron is under 48” tall, there is a swimming competency test to use the slide, the diving board, and the deep end. The test consi</w:t>
      </w:r>
      <w:r>
        <w:t xml:space="preserve">sts of swimming the width of the deep end, with sufficient forward movement, and then treading water for 20 seconds </w:t>
      </w:r>
    </w:p>
    <w:p w14:paraId="00000016" w14:textId="77777777" w:rsidR="00273A10" w:rsidRDefault="00273A10">
      <w:pPr>
        <w:ind w:left="720"/>
        <w:rPr>
          <w:sz w:val="2"/>
          <w:szCs w:val="2"/>
        </w:rPr>
      </w:pPr>
    </w:p>
    <w:p w14:paraId="00000017" w14:textId="77777777" w:rsidR="00273A10" w:rsidRDefault="00883B44">
      <w:pPr>
        <w:numPr>
          <w:ilvl w:val="0"/>
          <w:numId w:val="2"/>
        </w:numPr>
        <w:spacing w:line="360" w:lineRule="auto"/>
      </w:pPr>
      <w:r>
        <w:t>No inappropriate language or behavior, including PDA.  Zero tolerance policy</w:t>
      </w:r>
    </w:p>
    <w:p w14:paraId="00000018" w14:textId="77777777" w:rsidR="00273A10" w:rsidRDefault="00883B44">
      <w:pPr>
        <w:numPr>
          <w:ilvl w:val="0"/>
          <w:numId w:val="2"/>
        </w:numPr>
        <w:spacing w:line="360" w:lineRule="auto"/>
      </w:pPr>
      <w:r>
        <w:t xml:space="preserve">No breath holding </w:t>
      </w:r>
      <w:proofErr w:type="spellStart"/>
      <w:r>
        <w:t>games,sitting</w:t>
      </w:r>
      <w:proofErr w:type="spellEnd"/>
      <w:r>
        <w:t xml:space="preserve"> on people’s shoulders</w:t>
      </w:r>
    </w:p>
    <w:p w14:paraId="00000019" w14:textId="77777777" w:rsidR="00273A10" w:rsidRDefault="00883B44">
      <w:pPr>
        <w:numPr>
          <w:ilvl w:val="0"/>
          <w:numId w:val="2"/>
        </w:numPr>
        <w:spacing w:line="360" w:lineRule="auto"/>
      </w:pPr>
      <w:r>
        <w:t>No runn</w:t>
      </w:r>
      <w:r>
        <w:t>ing on the pool deck</w:t>
      </w:r>
    </w:p>
    <w:p w14:paraId="0000001A" w14:textId="77777777" w:rsidR="00273A10" w:rsidRDefault="00883B44">
      <w:pPr>
        <w:numPr>
          <w:ilvl w:val="0"/>
          <w:numId w:val="2"/>
        </w:numPr>
      </w:pPr>
      <w:r>
        <w:t>No spitting, splashing, pushing, jumping over others, sitting on people’s shoulders, or other activities deemed as aggressive horseplay by the staff, including in the water and anywhere in the facility</w:t>
      </w:r>
    </w:p>
    <w:p w14:paraId="0000001B" w14:textId="77777777" w:rsidR="00273A10" w:rsidRDefault="00273A10">
      <w:pPr>
        <w:ind w:left="720"/>
        <w:rPr>
          <w:sz w:val="2"/>
          <w:szCs w:val="2"/>
        </w:rPr>
      </w:pPr>
    </w:p>
    <w:p w14:paraId="0000001C" w14:textId="77777777" w:rsidR="00273A10" w:rsidRDefault="00883B44">
      <w:pPr>
        <w:numPr>
          <w:ilvl w:val="0"/>
          <w:numId w:val="2"/>
        </w:numPr>
        <w:spacing w:line="360" w:lineRule="auto"/>
      </w:pPr>
      <w:r>
        <w:t>No hanging on the ropes/lane lines</w:t>
      </w:r>
    </w:p>
    <w:p w14:paraId="0000001D" w14:textId="77777777" w:rsidR="00273A10" w:rsidRDefault="00883B44">
      <w:pPr>
        <w:numPr>
          <w:ilvl w:val="0"/>
          <w:numId w:val="2"/>
        </w:numPr>
        <w:spacing w:line="360" w:lineRule="auto"/>
      </w:pPr>
      <w:r>
        <w:t>No climbing or sit</w:t>
      </w:r>
      <w:r>
        <w:t>ting on the white pool wall in the play area</w:t>
      </w:r>
    </w:p>
    <w:p w14:paraId="0000001E" w14:textId="77777777" w:rsidR="00273A10" w:rsidRDefault="00883B44">
      <w:pPr>
        <w:numPr>
          <w:ilvl w:val="0"/>
          <w:numId w:val="2"/>
        </w:numPr>
        <w:spacing w:line="360" w:lineRule="auto"/>
      </w:pPr>
      <w:r>
        <w:t xml:space="preserve">No climbing on lifeguard chairs </w:t>
      </w:r>
    </w:p>
    <w:p w14:paraId="0000001F" w14:textId="77777777" w:rsidR="00273A10" w:rsidRDefault="00883B44">
      <w:pPr>
        <w:numPr>
          <w:ilvl w:val="0"/>
          <w:numId w:val="2"/>
        </w:numPr>
        <w:spacing w:line="360" w:lineRule="auto"/>
      </w:pPr>
      <w:r>
        <w:t xml:space="preserve">All toys must be </w:t>
      </w:r>
      <w:proofErr w:type="gramStart"/>
      <w:r>
        <w:t>pool</w:t>
      </w:r>
      <w:proofErr w:type="gramEnd"/>
      <w:r>
        <w:t xml:space="preserve"> appropriate-no hard balls, no metal toys or sharp objects</w:t>
      </w:r>
    </w:p>
    <w:p w14:paraId="3AF9994F" w14:textId="77777777" w:rsidR="00883B44" w:rsidRPr="00883B44" w:rsidRDefault="00883B44">
      <w:pPr>
        <w:ind w:left="1440"/>
        <w:rPr>
          <w:b/>
          <w:sz w:val="16"/>
          <w:szCs w:val="16"/>
          <w:u w:val="single"/>
        </w:rPr>
      </w:pPr>
    </w:p>
    <w:p w14:paraId="00000023" w14:textId="17052217" w:rsidR="00273A10" w:rsidRDefault="00883B44">
      <w:pPr>
        <w:ind w:left="144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Plain City Aquatic Center Rules</w:t>
      </w:r>
    </w:p>
    <w:p w14:paraId="00000024" w14:textId="77777777" w:rsidR="00273A10" w:rsidRDefault="00273A10">
      <w:pPr>
        <w:jc w:val="center"/>
        <w:rPr>
          <w:b/>
          <w:sz w:val="12"/>
          <w:szCs w:val="12"/>
        </w:rPr>
      </w:pPr>
    </w:p>
    <w:p w14:paraId="00000025" w14:textId="77777777" w:rsidR="00273A10" w:rsidRDefault="00883B4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Slide Rules</w:t>
      </w:r>
    </w:p>
    <w:p w14:paraId="00000026" w14:textId="77777777" w:rsidR="00273A10" w:rsidRDefault="00883B44">
      <w:pPr>
        <w:numPr>
          <w:ilvl w:val="0"/>
          <w:numId w:val="4"/>
        </w:numPr>
      </w:pPr>
      <w:r>
        <w:t>One person at a time</w:t>
      </w:r>
    </w:p>
    <w:p w14:paraId="00000027" w14:textId="77777777" w:rsidR="00273A10" w:rsidRDefault="00883B44">
      <w:pPr>
        <w:numPr>
          <w:ilvl w:val="0"/>
          <w:numId w:val="4"/>
        </w:numPr>
      </w:pPr>
      <w:r>
        <w:t xml:space="preserve">Must be 48 inches tall </w:t>
      </w:r>
      <w:r>
        <w:rPr>
          <w:u w:val="single"/>
        </w:rPr>
        <w:t>or</w:t>
      </w:r>
      <w:r>
        <w:t xml:space="preserve"> pass the swim test</w:t>
      </w:r>
    </w:p>
    <w:p w14:paraId="00000028" w14:textId="77777777" w:rsidR="00273A10" w:rsidRDefault="00883B44">
      <w:pPr>
        <w:numPr>
          <w:ilvl w:val="0"/>
          <w:numId w:val="4"/>
        </w:numPr>
      </w:pPr>
      <w:r>
        <w:t>No goggles, life jackets, or flotation aids allowed on slide</w:t>
      </w:r>
    </w:p>
    <w:p w14:paraId="00000029" w14:textId="77777777" w:rsidR="00273A10" w:rsidRDefault="00883B44">
      <w:pPr>
        <w:numPr>
          <w:ilvl w:val="0"/>
          <w:numId w:val="4"/>
        </w:numPr>
      </w:pPr>
      <w:r>
        <w:t>Must go down feet first in a sitting or lying down position</w:t>
      </w:r>
    </w:p>
    <w:p w14:paraId="0000002A" w14:textId="77777777" w:rsidR="00273A10" w:rsidRDefault="00883B44">
      <w:pPr>
        <w:numPr>
          <w:ilvl w:val="0"/>
          <w:numId w:val="4"/>
        </w:numPr>
      </w:pPr>
      <w:r>
        <w:t>No stopping or turning in the slide</w:t>
      </w:r>
    </w:p>
    <w:p w14:paraId="0000002B" w14:textId="77777777" w:rsidR="00273A10" w:rsidRDefault="00883B44">
      <w:pPr>
        <w:numPr>
          <w:ilvl w:val="0"/>
          <w:numId w:val="4"/>
        </w:numPr>
      </w:pPr>
      <w:r>
        <w:t>No catching at the bottom of the slide</w:t>
      </w:r>
    </w:p>
    <w:p w14:paraId="0000002C" w14:textId="77777777" w:rsidR="00273A10" w:rsidRDefault="00883B44">
      <w:pPr>
        <w:numPr>
          <w:ilvl w:val="0"/>
          <w:numId w:val="4"/>
        </w:numPr>
      </w:pPr>
      <w:r>
        <w:t>Must wait for p</w:t>
      </w:r>
      <w:r>
        <w:t>revious person to exit landing zone before entering slide</w:t>
      </w:r>
    </w:p>
    <w:p w14:paraId="0000002D" w14:textId="77777777" w:rsidR="00273A10" w:rsidRDefault="00273A10">
      <w:pPr>
        <w:rPr>
          <w:sz w:val="20"/>
          <w:szCs w:val="20"/>
        </w:rPr>
      </w:pPr>
    </w:p>
    <w:p w14:paraId="0000002E" w14:textId="77777777" w:rsidR="00273A10" w:rsidRDefault="00883B4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Diving Board Rules</w:t>
      </w:r>
    </w:p>
    <w:p w14:paraId="0000002F" w14:textId="77777777" w:rsidR="00273A10" w:rsidRDefault="00883B44">
      <w:pPr>
        <w:numPr>
          <w:ilvl w:val="0"/>
          <w:numId w:val="1"/>
        </w:numPr>
      </w:pPr>
      <w:r>
        <w:t xml:space="preserve">No flips, screw dives, backflips, gainers, </w:t>
      </w:r>
      <w:proofErr w:type="spellStart"/>
      <w:r>
        <w:t>etc</w:t>
      </w:r>
      <w:proofErr w:type="spellEnd"/>
      <w:r>
        <w:t>…</w:t>
      </w:r>
    </w:p>
    <w:p w14:paraId="00000030" w14:textId="77777777" w:rsidR="00273A10" w:rsidRDefault="00883B44">
      <w:pPr>
        <w:numPr>
          <w:ilvl w:val="0"/>
          <w:numId w:val="1"/>
        </w:numPr>
      </w:pPr>
      <w:r>
        <w:t>No jumping off backwards or backward flips</w:t>
      </w:r>
    </w:p>
    <w:p w14:paraId="00000031" w14:textId="77777777" w:rsidR="00273A10" w:rsidRDefault="00883B44">
      <w:pPr>
        <w:numPr>
          <w:ilvl w:val="0"/>
          <w:numId w:val="1"/>
        </w:numPr>
      </w:pPr>
      <w:r>
        <w:t>One bounce limit</w:t>
      </w:r>
    </w:p>
    <w:p w14:paraId="00000032" w14:textId="77777777" w:rsidR="00273A10" w:rsidRDefault="00883B44">
      <w:pPr>
        <w:numPr>
          <w:ilvl w:val="0"/>
          <w:numId w:val="1"/>
        </w:numPr>
      </w:pPr>
      <w:r>
        <w:t>No goggles, life jackets, or floatation aids</w:t>
      </w:r>
    </w:p>
    <w:p w14:paraId="00000033" w14:textId="77777777" w:rsidR="00273A10" w:rsidRDefault="00883B44">
      <w:pPr>
        <w:numPr>
          <w:ilvl w:val="0"/>
          <w:numId w:val="1"/>
        </w:numPr>
      </w:pPr>
      <w:r>
        <w:t xml:space="preserve">No catching or assistance allowed </w:t>
      </w:r>
    </w:p>
    <w:p w14:paraId="00000034" w14:textId="77777777" w:rsidR="00273A10" w:rsidRDefault="00883B44">
      <w:pPr>
        <w:numPr>
          <w:ilvl w:val="0"/>
          <w:numId w:val="1"/>
        </w:numPr>
      </w:pPr>
      <w:r>
        <w:t>One person at a time on the board. Person waiting must be on the pool deck</w:t>
      </w:r>
    </w:p>
    <w:p w14:paraId="00000035" w14:textId="77777777" w:rsidR="00273A10" w:rsidRDefault="00883B44">
      <w:pPr>
        <w:numPr>
          <w:ilvl w:val="0"/>
          <w:numId w:val="1"/>
        </w:numPr>
      </w:pPr>
      <w:r>
        <w:t>Must swim to nearest ladder to exit</w:t>
      </w:r>
    </w:p>
    <w:p w14:paraId="00000036" w14:textId="77777777" w:rsidR="00273A10" w:rsidRDefault="00273A10">
      <w:pPr>
        <w:rPr>
          <w:b/>
          <w:sz w:val="20"/>
          <w:szCs w:val="20"/>
          <w:u w:val="single"/>
        </w:rPr>
      </w:pPr>
    </w:p>
    <w:p w14:paraId="00000037" w14:textId="77777777" w:rsidR="00273A10" w:rsidRDefault="00883B4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Deep End Rules</w:t>
      </w:r>
    </w:p>
    <w:p w14:paraId="00000038" w14:textId="77777777" w:rsidR="00273A10" w:rsidRDefault="00883B44">
      <w:pPr>
        <w:numPr>
          <w:ilvl w:val="0"/>
          <w:numId w:val="3"/>
        </w:numPr>
      </w:pPr>
      <w:r>
        <w:t>No one under 48” tall, unless having taken the swim test and passed</w:t>
      </w:r>
    </w:p>
    <w:p w14:paraId="00000039" w14:textId="77777777" w:rsidR="00273A10" w:rsidRDefault="00883B44">
      <w:pPr>
        <w:numPr>
          <w:ilvl w:val="0"/>
          <w:numId w:val="3"/>
        </w:numPr>
      </w:pPr>
      <w:r>
        <w:t xml:space="preserve">No children with floaties </w:t>
      </w:r>
      <w:r>
        <w:t>allowed in deep end</w:t>
      </w:r>
    </w:p>
    <w:p w14:paraId="0000003A" w14:textId="77777777" w:rsidR="00273A10" w:rsidRDefault="00883B44">
      <w:pPr>
        <w:numPr>
          <w:ilvl w:val="0"/>
          <w:numId w:val="3"/>
        </w:numPr>
      </w:pPr>
      <w:r>
        <w:t>No parents holding young children allowed</w:t>
      </w:r>
    </w:p>
    <w:p w14:paraId="0000003B" w14:textId="77777777" w:rsidR="00273A10" w:rsidRDefault="00883B44">
      <w:pPr>
        <w:numPr>
          <w:ilvl w:val="0"/>
          <w:numId w:val="3"/>
        </w:numPr>
      </w:pPr>
      <w:r>
        <w:t>No flotation devices</w:t>
      </w:r>
    </w:p>
    <w:p w14:paraId="0000003C" w14:textId="77777777" w:rsidR="00273A10" w:rsidRDefault="00883B44">
      <w:pPr>
        <w:numPr>
          <w:ilvl w:val="0"/>
          <w:numId w:val="3"/>
        </w:numPr>
      </w:pPr>
      <w:r>
        <w:t>No dive toys</w:t>
      </w:r>
    </w:p>
    <w:p w14:paraId="0000003D" w14:textId="77777777" w:rsidR="00273A10" w:rsidRDefault="00273A10">
      <w:pPr>
        <w:rPr>
          <w:sz w:val="2"/>
          <w:szCs w:val="2"/>
        </w:rPr>
      </w:pPr>
    </w:p>
    <w:p w14:paraId="0000003E" w14:textId="77777777" w:rsidR="00273A10" w:rsidRDefault="00273A10">
      <w:pPr>
        <w:rPr>
          <w:sz w:val="6"/>
          <w:szCs w:val="6"/>
        </w:rPr>
      </w:pPr>
    </w:p>
    <w:p w14:paraId="0000003F" w14:textId="77777777" w:rsidR="00273A10" w:rsidRDefault="00883B44">
      <w:pPr>
        <w:spacing w:line="360" w:lineRule="auto"/>
        <w:rPr>
          <w:b/>
          <w:color w:val="980000"/>
          <w:sz w:val="26"/>
          <w:szCs w:val="26"/>
        </w:rPr>
      </w:pPr>
      <w:r>
        <w:rPr>
          <w:b/>
          <w:color w:val="980000"/>
          <w:sz w:val="26"/>
          <w:szCs w:val="26"/>
          <w:u w:val="single"/>
        </w:rPr>
        <w:t>First offense</w:t>
      </w:r>
      <w:r>
        <w:rPr>
          <w:b/>
          <w:color w:val="980000"/>
          <w:sz w:val="26"/>
          <w:szCs w:val="26"/>
        </w:rPr>
        <w:t xml:space="preserve"> = Verbal warning</w:t>
      </w:r>
      <w:r>
        <w:rPr>
          <w:b/>
          <w:color w:val="980000"/>
          <w:sz w:val="26"/>
          <w:szCs w:val="26"/>
        </w:rPr>
        <w:tab/>
      </w:r>
    </w:p>
    <w:p w14:paraId="00000040" w14:textId="77777777" w:rsidR="00273A10" w:rsidRDefault="00883B44">
      <w:pPr>
        <w:spacing w:line="360" w:lineRule="auto"/>
        <w:rPr>
          <w:b/>
          <w:color w:val="980000"/>
          <w:sz w:val="26"/>
          <w:szCs w:val="26"/>
        </w:rPr>
      </w:pPr>
      <w:r>
        <w:rPr>
          <w:b/>
          <w:color w:val="980000"/>
          <w:sz w:val="26"/>
          <w:szCs w:val="26"/>
          <w:u w:val="single"/>
        </w:rPr>
        <w:t>Second offense</w:t>
      </w:r>
      <w:r>
        <w:rPr>
          <w:b/>
          <w:color w:val="980000"/>
          <w:sz w:val="26"/>
          <w:szCs w:val="26"/>
        </w:rPr>
        <w:t xml:space="preserve"> = Write up.  Parent notification, if patron is a minor</w:t>
      </w:r>
      <w:r>
        <w:rPr>
          <w:b/>
          <w:color w:val="980000"/>
          <w:sz w:val="26"/>
          <w:szCs w:val="26"/>
        </w:rPr>
        <w:tab/>
      </w:r>
    </w:p>
    <w:p w14:paraId="00000041" w14:textId="77777777" w:rsidR="00273A10" w:rsidRDefault="00883B44">
      <w:pPr>
        <w:rPr>
          <w:b/>
          <w:color w:val="980000"/>
          <w:sz w:val="26"/>
          <w:szCs w:val="26"/>
        </w:rPr>
      </w:pPr>
      <w:r>
        <w:rPr>
          <w:b/>
          <w:color w:val="980000"/>
          <w:sz w:val="26"/>
          <w:szCs w:val="26"/>
          <w:u w:val="single"/>
        </w:rPr>
        <w:t>Third offense</w:t>
      </w:r>
      <w:r>
        <w:rPr>
          <w:b/>
          <w:color w:val="980000"/>
          <w:sz w:val="26"/>
          <w:szCs w:val="26"/>
        </w:rPr>
        <w:t xml:space="preserve"> = Departure from pool for any length of time as deemed appropriate by Pool Management.</w:t>
      </w:r>
    </w:p>
    <w:p w14:paraId="00000042" w14:textId="77777777" w:rsidR="00273A10" w:rsidRDefault="00273A10">
      <w:pPr>
        <w:rPr>
          <w:b/>
          <w:color w:val="980000"/>
          <w:sz w:val="12"/>
          <w:szCs w:val="12"/>
        </w:rPr>
      </w:pPr>
    </w:p>
    <w:p w14:paraId="00000043" w14:textId="77777777" w:rsidR="00273A10" w:rsidRPr="00883B44" w:rsidRDefault="00883B44">
      <w:pPr>
        <w:rPr>
          <w:b/>
          <w:color w:val="980000"/>
          <w:sz w:val="24"/>
          <w:szCs w:val="24"/>
        </w:rPr>
      </w:pPr>
      <w:r w:rsidRPr="00883B44">
        <w:rPr>
          <w:b/>
          <w:color w:val="980000"/>
          <w:sz w:val="24"/>
          <w:szCs w:val="24"/>
        </w:rPr>
        <w:t xml:space="preserve">Failure to abide by these rules could result in the patron(s) being asked to leave, without refund.  Severely negative behavior could result in immediate banning from </w:t>
      </w:r>
      <w:r w:rsidRPr="00883B44">
        <w:rPr>
          <w:b/>
          <w:color w:val="980000"/>
          <w:sz w:val="24"/>
          <w:szCs w:val="24"/>
        </w:rPr>
        <w:t xml:space="preserve">the pool for any length of time with no refund of daily or season pass cost. </w:t>
      </w:r>
      <w:r w:rsidRPr="00883B44">
        <w:rPr>
          <w:b/>
          <w:color w:val="980000"/>
          <w:sz w:val="24"/>
          <w:szCs w:val="24"/>
        </w:rPr>
        <w:t xml:space="preserve"> </w:t>
      </w:r>
      <w:r w:rsidRPr="00883B44">
        <w:rPr>
          <w:b/>
          <w:color w:val="980000"/>
          <w:sz w:val="24"/>
          <w:szCs w:val="24"/>
        </w:rPr>
        <w:t xml:space="preserve"> </w:t>
      </w:r>
    </w:p>
    <w:sectPr w:rsidR="00273A10" w:rsidRPr="00883B44" w:rsidSect="00883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/>
      <w:pgMar w:top="0" w:right="315" w:bottom="0" w:left="270" w:header="0" w:footer="720" w:gutter="0"/>
      <w:pgNumType w:start="1"/>
      <w:cols w:num="2" w:space="720" w:equalWidth="0">
        <w:col w:w="9255" w:space="1065"/>
        <w:col w:w="925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311" w14:textId="77777777" w:rsidR="00883B44" w:rsidRDefault="00883B44" w:rsidP="00883B44">
      <w:pPr>
        <w:spacing w:line="240" w:lineRule="auto"/>
      </w:pPr>
      <w:r>
        <w:separator/>
      </w:r>
    </w:p>
  </w:endnote>
  <w:endnote w:type="continuationSeparator" w:id="0">
    <w:p w14:paraId="39E5DC92" w14:textId="77777777" w:rsidR="00883B44" w:rsidRDefault="00883B44" w:rsidP="00883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6CDD" w14:textId="77777777" w:rsidR="00883B44" w:rsidRDefault="00883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9D58" w14:textId="77777777" w:rsidR="00883B44" w:rsidRDefault="00883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5B0D" w14:textId="77777777" w:rsidR="00883B44" w:rsidRDefault="00883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C2D5" w14:textId="77777777" w:rsidR="00883B44" w:rsidRDefault="00883B44" w:rsidP="00883B44">
      <w:pPr>
        <w:spacing w:line="240" w:lineRule="auto"/>
      </w:pPr>
      <w:r>
        <w:separator/>
      </w:r>
    </w:p>
  </w:footnote>
  <w:footnote w:type="continuationSeparator" w:id="0">
    <w:p w14:paraId="0416A1DB" w14:textId="77777777" w:rsidR="00883B44" w:rsidRDefault="00883B44" w:rsidP="00883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0E4C" w14:textId="72C9145D" w:rsidR="00883B44" w:rsidRDefault="00883B44">
    <w:pPr>
      <w:pStyle w:val="Header"/>
    </w:pPr>
    <w:r>
      <w:rPr>
        <w:noProof/>
      </w:rPr>
      <w:pict w14:anchorId="271F17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7438" o:spid="_x0000_s2050" type="#_x0000_t75" style="position:absolute;margin-left:0;margin-top:0;width:754.85pt;height:611.8pt;z-index:-251657216;mso-position-horizontal:center;mso-position-horizontal-relative:margin;mso-position-vertical:center;mso-position-vertical-relative:margin" o:allowincell="f">
          <v:imagedata r:id="rId1" o:title="Primary Logo Color Transparen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D21C" w14:textId="6EDBB38A" w:rsidR="00883B44" w:rsidRDefault="00883B44">
    <w:pPr>
      <w:pStyle w:val="Header"/>
    </w:pPr>
    <w:r>
      <w:rPr>
        <w:noProof/>
      </w:rPr>
      <w:pict w14:anchorId="7D83A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7439" o:spid="_x0000_s2051" type="#_x0000_t75" style="position:absolute;margin-left:0;margin-top:0;width:754.85pt;height:611.8pt;z-index:-251656192;mso-position-horizontal:center;mso-position-horizontal-relative:margin;mso-position-vertical:center;mso-position-vertical-relative:margin" o:allowincell="f">
          <v:imagedata r:id="rId1" o:title="Primary Logo Color Transparen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6F99" w14:textId="128FF890" w:rsidR="00883B44" w:rsidRDefault="00883B44">
    <w:pPr>
      <w:pStyle w:val="Header"/>
    </w:pPr>
    <w:r>
      <w:rPr>
        <w:noProof/>
      </w:rPr>
      <w:pict w14:anchorId="383F6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7437" o:spid="_x0000_s2049" type="#_x0000_t75" style="position:absolute;margin-left:0;margin-top:0;width:754.85pt;height:611.8pt;z-index:-251658240;mso-position-horizontal:center;mso-position-horizontal-relative:margin;mso-position-vertical:center;mso-position-vertical-relative:margin" o:allowincell="f">
          <v:imagedata r:id="rId1" o:title="Primary Logo Color Transparen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7C1F"/>
    <w:multiLevelType w:val="multilevel"/>
    <w:tmpl w:val="EC784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97379E"/>
    <w:multiLevelType w:val="multilevel"/>
    <w:tmpl w:val="C09CD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26371A"/>
    <w:multiLevelType w:val="multilevel"/>
    <w:tmpl w:val="22B87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A75151"/>
    <w:multiLevelType w:val="multilevel"/>
    <w:tmpl w:val="D21E6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7388678">
    <w:abstractNumId w:val="2"/>
  </w:num>
  <w:num w:numId="2" w16cid:durableId="464395141">
    <w:abstractNumId w:val="3"/>
  </w:num>
  <w:num w:numId="3" w16cid:durableId="1472790979">
    <w:abstractNumId w:val="1"/>
  </w:num>
  <w:num w:numId="4" w16cid:durableId="150550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10"/>
    <w:rsid w:val="00273A10"/>
    <w:rsid w:val="0088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7A7872"/>
  <w15:docId w15:val="{2448DA9A-838E-4F1F-8FD3-BCA8A94A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83B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B44"/>
  </w:style>
  <w:style w:type="paragraph" w:styleId="Footer">
    <w:name w:val="footer"/>
    <w:basedOn w:val="Normal"/>
    <w:link w:val="FooterChar"/>
    <w:uiPriority w:val="99"/>
    <w:unhideWhenUsed/>
    <w:rsid w:val="00883B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Granger</cp:lastModifiedBy>
  <cp:revision>2</cp:revision>
  <dcterms:created xsi:type="dcterms:W3CDTF">2023-06-29T16:41:00Z</dcterms:created>
  <dcterms:modified xsi:type="dcterms:W3CDTF">2023-06-29T16:41:00Z</dcterms:modified>
</cp:coreProperties>
</file>