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0A30" w14:textId="77777777" w:rsidR="008104C2" w:rsidRDefault="008104C2" w:rsidP="008104C2">
      <w:pPr>
        <w:jc w:val="center"/>
        <w:rPr>
          <w:b/>
          <w:sz w:val="32"/>
        </w:rPr>
      </w:pPr>
      <w:r>
        <w:rPr>
          <w:noProof/>
        </w:rPr>
        <mc:AlternateContent>
          <mc:Choice Requires="wps">
            <w:drawing>
              <wp:anchor distT="0" distB="0" distL="114300" distR="114300" simplePos="0" relativeHeight="251659264" behindDoc="0" locked="0" layoutInCell="1" allowOverlap="1" wp14:anchorId="543AF653" wp14:editId="7508B361">
                <wp:simplePos x="0" y="0"/>
                <wp:positionH relativeFrom="column">
                  <wp:posOffset>28575</wp:posOffset>
                </wp:positionH>
                <wp:positionV relativeFrom="paragraph">
                  <wp:posOffset>66675</wp:posOffset>
                </wp:positionV>
                <wp:extent cx="5829300" cy="1524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29300" cy="1524000"/>
                        </a:xfrm>
                        <a:prstGeom prst="rect">
                          <a:avLst/>
                        </a:prstGeom>
                        <a:solidFill>
                          <a:schemeClr val="lt1"/>
                        </a:solidFill>
                        <a:ln w="6350">
                          <a:solidFill>
                            <a:prstClr val="black"/>
                          </a:solidFill>
                        </a:ln>
                      </wps:spPr>
                      <wps:txbx>
                        <w:txbxContent>
                          <w:p w14:paraId="705C3230" w14:textId="77777777" w:rsidR="008104C2" w:rsidRDefault="008104C2" w:rsidP="008104C2">
                            <w:pPr>
                              <w:jc w:val="center"/>
                            </w:pPr>
                            <w:r>
                              <w:rPr>
                                <w:noProof/>
                                <w:sz w:val="20"/>
                                <w:szCs w:val="20"/>
                              </w:rPr>
                              <w:drawing>
                                <wp:inline distT="0" distB="0" distL="0" distR="0" wp14:anchorId="03644857" wp14:editId="3937D173">
                                  <wp:extent cx="1485265" cy="7975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265" cy="797560"/>
                                          </a:xfrm>
                                          <a:prstGeom prst="rect">
                                            <a:avLst/>
                                          </a:prstGeom>
                                          <a:noFill/>
                                          <a:ln>
                                            <a:noFill/>
                                          </a:ln>
                                        </pic:spPr>
                                      </pic:pic>
                                    </a:graphicData>
                                  </a:graphic>
                                </wp:inline>
                              </w:drawing>
                            </w:r>
                          </w:p>
                          <w:p w14:paraId="1BFE45EA" w14:textId="25BC31F7" w:rsidR="008104C2" w:rsidRDefault="00C4047A" w:rsidP="008104C2">
                            <w:pPr>
                              <w:jc w:val="center"/>
                              <w:rPr>
                                <w:b/>
                                <w:sz w:val="24"/>
                              </w:rPr>
                            </w:pPr>
                            <w:r>
                              <w:rPr>
                                <w:b/>
                                <w:sz w:val="24"/>
                              </w:rPr>
                              <w:t xml:space="preserve">June </w:t>
                            </w:r>
                            <w:r w:rsidR="00E4701F">
                              <w:rPr>
                                <w:b/>
                                <w:sz w:val="24"/>
                              </w:rPr>
                              <w:t>22</w:t>
                            </w:r>
                            <w:r w:rsidR="008104C2">
                              <w:rPr>
                                <w:b/>
                                <w:sz w:val="24"/>
                              </w:rPr>
                              <w:t xml:space="preserve">, 2020 </w:t>
                            </w:r>
                            <w:r w:rsidR="005E526C">
                              <w:rPr>
                                <w:b/>
                                <w:sz w:val="24"/>
                              </w:rPr>
                              <w:t xml:space="preserve">REGULAR </w:t>
                            </w:r>
                            <w:r w:rsidR="008104C2">
                              <w:rPr>
                                <w:b/>
                                <w:sz w:val="24"/>
                              </w:rPr>
                              <w:t xml:space="preserve">COUNCIL </w:t>
                            </w:r>
                            <w:r w:rsidR="00EA16E8">
                              <w:rPr>
                                <w:b/>
                                <w:sz w:val="24"/>
                              </w:rPr>
                              <w:t xml:space="preserve">MEETING </w:t>
                            </w:r>
                            <w:r w:rsidR="008104C2">
                              <w:rPr>
                                <w:b/>
                                <w:sz w:val="24"/>
                              </w:rPr>
                              <w:t>AGENDA</w:t>
                            </w:r>
                          </w:p>
                          <w:p w14:paraId="04CCD9D5" w14:textId="1D4A5E2B" w:rsidR="008104C2" w:rsidRDefault="00903210" w:rsidP="008104C2">
                            <w:pPr>
                              <w:jc w:val="center"/>
                              <w:rPr>
                                <w:b/>
                                <w:sz w:val="24"/>
                              </w:rPr>
                            </w:pPr>
                            <w:r>
                              <w:rPr>
                                <w:b/>
                                <w:sz w:val="24"/>
                              </w:rPr>
                              <w:t>6:30</w:t>
                            </w:r>
                            <w:r w:rsidR="008104C2">
                              <w:rPr>
                                <w:b/>
                                <w:sz w:val="24"/>
                              </w:rPr>
                              <w:t xml:space="preserve"> PM</w:t>
                            </w:r>
                          </w:p>
                          <w:p w14:paraId="41CD8038" w14:textId="77777777" w:rsidR="008104C2" w:rsidRDefault="008104C2" w:rsidP="008104C2">
                            <w:pPr>
                              <w:jc w:val="center"/>
                              <w:rPr>
                                <w:b/>
                                <w:sz w:val="24"/>
                              </w:rPr>
                            </w:pPr>
                            <w:r>
                              <w:rPr>
                                <w:b/>
                                <w:sz w:val="24"/>
                              </w:rPr>
                              <w:t>7:00 PM</w:t>
                            </w:r>
                          </w:p>
                          <w:p w14:paraId="03BCB4E5" w14:textId="77777777" w:rsidR="008104C2" w:rsidRDefault="008104C2" w:rsidP="008104C2">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3AF653" id="_x0000_t202" coordsize="21600,21600" o:spt="202" path="m,l,21600r21600,l21600,xe">
                <v:stroke joinstyle="miter"/>
                <v:path gradientshapeok="t" o:connecttype="rect"/>
              </v:shapetype>
              <v:shape id="Text Box 3" o:spid="_x0000_s1026" type="#_x0000_t202" style="position:absolute;left:0;text-align:left;margin-left:2.25pt;margin-top:5.25pt;width:459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" fillcolor="white [3201]" strokeweight=".5pt">
                <v:textbox>
                  <w:txbxContent>
                    <w:p w14:paraId="705C3230" w14:textId="77777777" w:rsidR="008104C2" w:rsidRDefault="008104C2" w:rsidP="008104C2">
                      <w:pPr>
                        <w:jc w:val="center"/>
                      </w:pPr>
                      <w:r>
                        <w:rPr>
                          <w:noProof/>
                          <w:sz w:val="20"/>
                          <w:szCs w:val="20"/>
                        </w:rPr>
                        <w:drawing>
                          <wp:inline distT="0" distB="0" distL="0" distR="0" wp14:anchorId="03644857" wp14:editId="3937D173">
                            <wp:extent cx="1485265" cy="7975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797560"/>
                                    </a:xfrm>
                                    <a:prstGeom prst="rect">
                                      <a:avLst/>
                                    </a:prstGeom>
                                    <a:noFill/>
                                    <a:ln>
                                      <a:noFill/>
                                    </a:ln>
                                  </pic:spPr>
                                </pic:pic>
                              </a:graphicData>
                            </a:graphic>
                          </wp:inline>
                        </w:drawing>
                      </w:r>
                    </w:p>
                    <w:p w14:paraId="1BFE45EA" w14:textId="25BC31F7" w:rsidR="008104C2" w:rsidRDefault="00C4047A" w:rsidP="008104C2">
                      <w:pPr>
                        <w:jc w:val="center"/>
                        <w:rPr>
                          <w:b/>
                          <w:sz w:val="24"/>
                        </w:rPr>
                      </w:pPr>
                      <w:r>
                        <w:rPr>
                          <w:b/>
                          <w:sz w:val="24"/>
                        </w:rPr>
                        <w:t xml:space="preserve">June </w:t>
                      </w:r>
                      <w:r w:rsidR="00E4701F">
                        <w:rPr>
                          <w:b/>
                          <w:sz w:val="24"/>
                        </w:rPr>
                        <w:t>22</w:t>
                      </w:r>
                      <w:r w:rsidR="008104C2">
                        <w:rPr>
                          <w:b/>
                          <w:sz w:val="24"/>
                        </w:rPr>
                        <w:t xml:space="preserve">, 2020 </w:t>
                      </w:r>
                      <w:r w:rsidR="005E526C">
                        <w:rPr>
                          <w:b/>
                          <w:sz w:val="24"/>
                        </w:rPr>
                        <w:t xml:space="preserve">REGULAR </w:t>
                      </w:r>
                      <w:r w:rsidR="008104C2">
                        <w:rPr>
                          <w:b/>
                          <w:sz w:val="24"/>
                        </w:rPr>
                        <w:t xml:space="preserve">COUNCIL </w:t>
                      </w:r>
                      <w:r w:rsidR="00EA16E8">
                        <w:rPr>
                          <w:b/>
                          <w:sz w:val="24"/>
                        </w:rPr>
                        <w:t xml:space="preserve">MEETING </w:t>
                      </w:r>
                      <w:r w:rsidR="008104C2">
                        <w:rPr>
                          <w:b/>
                          <w:sz w:val="24"/>
                        </w:rPr>
                        <w:t>AGENDA</w:t>
                      </w:r>
                    </w:p>
                    <w:p w14:paraId="04CCD9D5" w14:textId="1D4A5E2B" w:rsidR="008104C2" w:rsidRDefault="00903210" w:rsidP="008104C2">
                      <w:pPr>
                        <w:jc w:val="center"/>
                        <w:rPr>
                          <w:b/>
                          <w:sz w:val="24"/>
                        </w:rPr>
                      </w:pPr>
                      <w:r>
                        <w:rPr>
                          <w:b/>
                          <w:sz w:val="24"/>
                        </w:rPr>
                        <w:t>6:30</w:t>
                      </w:r>
                      <w:r w:rsidR="008104C2">
                        <w:rPr>
                          <w:b/>
                          <w:sz w:val="24"/>
                        </w:rPr>
                        <w:t xml:space="preserve"> PM</w:t>
                      </w:r>
                    </w:p>
                    <w:p w14:paraId="41CD8038" w14:textId="77777777" w:rsidR="008104C2" w:rsidRDefault="008104C2" w:rsidP="008104C2">
                      <w:pPr>
                        <w:jc w:val="center"/>
                        <w:rPr>
                          <w:b/>
                          <w:sz w:val="24"/>
                        </w:rPr>
                      </w:pPr>
                      <w:r>
                        <w:rPr>
                          <w:b/>
                          <w:sz w:val="24"/>
                        </w:rPr>
                        <w:t>7:00 PM</w:t>
                      </w:r>
                    </w:p>
                    <w:p w14:paraId="03BCB4E5" w14:textId="77777777" w:rsidR="008104C2" w:rsidRDefault="008104C2" w:rsidP="008104C2">
                      <w:pPr>
                        <w:jc w:val="center"/>
                        <w:rPr>
                          <w:b/>
                          <w:sz w:val="24"/>
                        </w:rPr>
                      </w:pPr>
                    </w:p>
                  </w:txbxContent>
                </v:textbox>
              </v:shape>
            </w:pict>
          </mc:Fallback>
        </mc:AlternateContent>
      </w:r>
    </w:p>
    <w:p w14:paraId="7E728C01" w14:textId="77777777" w:rsidR="008104C2" w:rsidRDefault="008104C2" w:rsidP="008104C2">
      <w:pPr>
        <w:jc w:val="center"/>
        <w:rPr>
          <w:b/>
          <w:sz w:val="32"/>
        </w:rPr>
      </w:pPr>
    </w:p>
    <w:p w14:paraId="0B7207E4" w14:textId="77777777" w:rsidR="008104C2" w:rsidRDefault="008104C2" w:rsidP="008104C2">
      <w:pPr>
        <w:jc w:val="center"/>
        <w:rPr>
          <w:b/>
          <w:sz w:val="32"/>
        </w:rPr>
      </w:pPr>
      <w:r>
        <w:rPr>
          <w:b/>
          <w:sz w:val="32"/>
        </w:rPr>
        <w:t>COUNCIL MEETING</w:t>
      </w:r>
    </w:p>
    <w:p w14:paraId="30A55D51" w14:textId="77777777" w:rsidR="008104C2" w:rsidRDefault="008104C2" w:rsidP="008104C2">
      <w:pPr>
        <w:jc w:val="center"/>
      </w:pPr>
      <w:r>
        <w:t>AGENDA</w:t>
      </w:r>
    </w:p>
    <w:p w14:paraId="52F9BBB3" w14:textId="77777777" w:rsidR="008104C2" w:rsidRDefault="008104C2" w:rsidP="008104C2">
      <w:pPr>
        <w:spacing w:after="0" w:line="240" w:lineRule="auto"/>
        <w:jc w:val="center"/>
        <w:rPr>
          <w:b/>
          <w:sz w:val="24"/>
        </w:rPr>
      </w:pPr>
    </w:p>
    <w:p w14:paraId="51A2A29C" w14:textId="77777777" w:rsidR="008104C2" w:rsidRPr="001F1D45" w:rsidRDefault="008104C2" w:rsidP="008104C2">
      <w:pPr>
        <w:spacing w:after="0" w:line="240" w:lineRule="auto"/>
        <w:jc w:val="center"/>
        <w:rPr>
          <w:rFonts w:cstheme="minorHAnsi"/>
          <w:b/>
          <w:sz w:val="24"/>
        </w:rPr>
      </w:pPr>
    </w:p>
    <w:p w14:paraId="674519AE" w14:textId="77777777" w:rsidR="008104C2" w:rsidRPr="001F1D45" w:rsidRDefault="008104C2" w:rsidP="008104C2">
      <w:pPr>
        <w:spacing w:after="0" w:line="240" w:lineRule="auto"/>
        <w:jc w:val="center"/>
        <w:rPr>
          <w:rFonts w:cstheme="minorHAnsi"/>
          <w:sz w:val="24"/>
        </w:rPr>
      </w:pPr>
      <w:r w:rsidRPr="001F1D45">
        <w:rPr>
          <w:rFonts w:cstheme="minorHAnsi"/>
          <w:b/>
          <w:sz w:val="24"/>
        </w:rPr>
        <w:t>Mayor:</w:t>
      </w:r>
      <w:r w:rsidRPr="001F1D45">
        <w:rPr>
          <w:rFonts w:cstheme="minorHAnsi"/>
          <w:sz w:val="24"/>
        </w:rPr>
        <w:t xml:space="preserve"> Darrin Lane – </w:t>
      </w:r>
      <w:r w:rsidRPr="001F1D45">
        <w:rPr>
          <w:rFonts w:cstheme="minorHAnsi"/>
          <w:b/>
          <w:sz w:val="24"/>
        </w:rPr>
        <w:t>Fiscal Officer:</w:t>
      </w:r>
      <w:r w:rsidRPr="001F1D45">
        <w:rPr>
          <w:rFonts w:cstheme="minorHAnsi"/>
          <w:sz w:val="24"/>
        </w:rPr>
        <w:t xml:space="preserve"> Renee’ Sonnett – </w:t>
      </w:r>
      <w:r w:rsidRPr="001F1D45">
        <w:rPr>
          <w:rFonts w:cstheme="minorHAnsi"/>
          <w:b/>
          <w:sz w:val="24"/>
        </w:rPr>
        <w:t>Solicitor:</w:t>
      </w:r>
      <w:r w:rsidRPr="001F1D45">
        <w:rPr>
          <w:rFonts w:cstheme="minorHAnsi"/>
          <w:sz w:val="24"/>
        </w:rPr>
        <w:t xml:space="preserve"> Paul-Michael La Fayette</w:t>
      </w:r>
    </w:p>
    <w:p w14:paraId="60F70E56" w14:textId="77777777" w:rsidR="008104C2" w:rsidRPr="001F1D45" w:rsidRDefault="008104C2" w:rsidP="008104C2">
      <w:pPr>
        <w:spacing w:after="0" w:line="240" w:lineRule="auto"/>
        <w:jc w:val="center"/>
        <w:rPr>
          <w:rFonts w:cstheme="minorHAnsi"/>
          <w:sz w:val="24"/>
        </w:rPr>
      </w:pPr>
      <w:r w:rsidRPr="001F1D45">
        <w:rPr>
          <w:rFonts w:cstheme="minorHAnsi"/>
          <w:b/>
          <w:sz w:val="24"/>
        </w:rPr>
        <w:t>Council Members:</w:t>
      </w:r>
      <w:r w:rsidRPr="001F1D45">
        <w:rPr>
          <w:rFonts w:cstheme="minorHAnsi"/>
          <w:sz w:val="24"/>
        </w:rPr>
        <w:t xml:space="preserve"> J. Carney, S. Heineman, S. Pine, D. Lee, F. Reed, J. Rucker</w:t>
      </w:r>
    </w:p>
    <w:p w14:paraId="00EDE930" w14:textId="77777777" w:rsidR="008104C2" w:rsidRPr="001F1D45" w:rsidRDefault="008104C2" w:rsidP="008104C2">
      <w:pPr>
        <w:spacing w:line="240" w:lineRule="auto"/>
        <w:jc w:val="center"/>
        <w:rPr>
          <w:rFonts w:cstheme="minorHAnsi"/>
          <w:b/>
          <w:sz w:val="24"/>
        </w:rPr>
      </w:pPr>
    </w:p>
    <w:p w14:paraId="42179826" w14:textId="77777777" w:rsidR="008104C2" w:rsidRPr="001F1D45" w:rsidRDefault="008104C2" w:rsidP="008104C2">
      <w:pPr>
        <w:spacing w:after="0" w:line="240" w:lineRule="auto"/>
        <w:rPr>
          <w:rFonts w:cstheme="minorHAnsi"/>
          <w:sz w:val="24"/>
        </w:rPr>
      </w:pPr>
      <w:r w:rsidRPr="001F1D45">
        <w:rPr>
          <w:rFonts w:cstheme="minorHAnsi"/>
          <w:b/>
          <w:sz w:val="24"/>
        </w:rPr>
        <w:t>Call to Order:</w:t>
      </w:r>
      <w:r w:rsidRPr="001F1D45">
        <w:rPr>
          <w:rFonts w:cstheme="minorHAnsi"/>
          <w:sz w:val="24"/>
        </w:rPr>
        <w:t xml:space="preserve"> Pledge of Allegiance</w:t>
      </w:r>
    </w:p>
    <w:p w14:paraId="1E34CF1C" w14:textId="77777777" w:rsidR="008104C2" w:rsidRPr="001F1D45" w:rsidRDefault="008104C2" w:rsidP="008104C2">
      <w:pPr>
        <w:spacing w:line="240" w:lineRule="auto"/>
        <w:rPr>
          <w:rFonts w:cstheme="minorHAnsi"/>
          <w:b/>
          <w:sz w:val="24"/>
        </w:rPr>
      </w:pPr>
    </w:p>
    <w:p w14:paraId="5C229761" w14:textId="1DE26404" w:rsidR="00BA6871" w:rsidRDefault="008104C2" w:rsidP="008104C2">
      <w:pPr>
        <w:tabs>
          <w:tab w:val="left" w:pos="1260"/>
        </w:tabs>
        <w:spacing w:after="0" w:line="240" w:lineRule="auto"/>
        <w:rPr>
          <w:rFonts w:cstheme="minorHAnsi"/>
          <w:sz w:val="24"/>
        </w:rPr>
      </w:pPr>
      <w:r w:rsidRPr="00C21C8A">
        <w:rPr>
          <w:rFonts w:cstheme="minorHAnsi"/>
          <w:b/>
          <w:sz w:val="24"/>
        </w:rPr>
        <w:t>Approvals:</w:t>
      </w:r>
      <w:r w:rsidRPr="00C21C8A">
        <w:rPr>
          <w:rFonts w:cstheme="minorHAnsi"/>
          <w:sz w:val="24"/>
        </w:rPr>
        <w:t xml:space="preserve"> </w:t>
      </w:r>
      <w:r w:rsidR="00DE0DF3" w:rsidRPr="00C21C8A">
        <w:rPr>
          <w:rFonts w:cstheme="minorHAnsi"/>
          <w:sz w:val="24"/>
        </w:rPr>
        <w:t xml:space="preserve">Minutes – </w:t>
      </w:r>
      <w:r w:rsidR="00E4701F">
        <w:rPr>
          <w:rFonts w:cstheme="minorHAnsi"/>
          <w:sz w:val="24"/>
        </w:rPr>
        <w:t>June 8</w:t>
      </w:r>
      <w:r w:rsidR="00C21C8A" w:rsidRPr="00177855">
        <w:rPr>
          <w:rFonts w:cstheme="minorHAnsi"/>
          <w:sz w:val="24"/>
        </w:rPr>
        <w:t>, 2020</w:t>
      </w:r>
      <w:r w:rsidR="00C6351A" w:rsidRPr="00177855">
        <w:rPr>
          <w:rFonts w:cstheme="minorHAnsi"/>
          <w:sz w:val="24"/>
        </w:rPr>
        <w:t>,</w:t>
      </w:r>
      <w:r w:rsidR="00BA6871" w:rsidRPr="00177855">
        <w:rPr>
          <w:rFonts w:cstheme="minorHAnsi"/>
          <w:sz w:val="24"/>
        </w:rPr>
        <w:t xml:space="preserve"> Regular Council Meeting</w:t>
      </w:r>
    </w:p>
    <w:p w14:paraId="6AFA3A4A" w14:textId="4A278ADE" w:rsidR="008104C2" w:rsidRPr="001F1D45" w:rsidRDefault="00E4701F" w:rsidP="008104C2">
      <w:pPr>
        <w:tabs>
          <w:tab w:val="left" w:pos="1260"/>
        </w:tabs>
        <w:spacing w:after="0" w:line="240" w:lineRule="auto"/>
        <w:rPr>
          <w:rFonts w:cstheme="minorHAnsi"/>
          <w:sz w:val="24"/>
        </w:rPr>
      </w:pPr>
      <w:r>
        <w:rPr>
          <w:rFonts w:cstheme="minorHAnsi"/>
          <w:sz w:val="24"/>
        </w:rPr>
        <w:tab/>
      </w:r>
      <w:r>
        <w:rPr>
          <w:rFonts w:cstheme="minorHAnsi"/>
          <w:sz w:val="24"/>
        </w:rPr>
        <w:tab/>
      </w:r>
      <w:r>
        <w:rPr>
          <w:rFonts w:cstheme="minorHAnsi"/>
          <w:sz w:val="24"/>
        </w:rPr>
        <w:tab/>
      </w:r>
    </w:p>
    <w:p w14:paraId="56F25560" w14:textId="17DAFD11" w:rsidR="008104C2" w:rsidRPr="001F1D45" w:rsidRDefault="008104C2" w:rsidP="008104C2">
      <w:pPr>
        <w:tabs>
          <w:tab w:val="left" w:pos="1260"/>
        </w:tabs>
        <w:spacing w:after="0" w:line="240" w:lineRule="auto"/>
        <w:rPr>
          <w:rFonts w:cstheme="minorHAnsi"/>
          <w:sz w:val="24"/>
        </w:rPr>
      </w:pPr>
      <w:r w:rsidRPr="001F1D45">
        <w:rPr>
          <w:rFonts w:cstheme="minorHAnsi"/>
          <w:sz w:val="24"/>
        </w:rPr>
        <w:tab/>
      </w:r>
    </w:p>
    <w:p w14:paraId="1F324507" w14:textId="77777777" w:rsidR="0018723C" w:rsidRDefault="0018723C" w:rsidP="0018723C">
      <w:pPr>
        <w:tabs>
          <w:tab w:val="left" w:pos="3696"/>
        </w:tabs>
        <w:spacing w:after="0" w:line="240" w:lineRule="auto"/>
        <w:rPr>
          <w:sz w:val="24"/>
        </w:rPr>
      </w:pPr>
      <w:r>
        <w:rPr>
          <w:b/>
          <w:sz w:val="24"/>
        </w:rPr>
        <w:t>Reports:</w:t>
      </w:r>
      <w:r>
        <w:rPr>
          <w:b/>
          <w:sz w:val="24"/>
        </w:rPr>
        <w:tab/>
      </w:r>
    </w:p>
    <w:p w14:paraId="668EE27A" w14:textId="77777777"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Mayor</w:t>
      </w:r>
      <w:r>
        <w:rPr>
          <w:sz w:val="24"/>
        </w:rPr>
        <w:tab/>
        <w:t>-</w:t>
      </w:r>
      <w:r>
        <w:rPr>
          <w:sz w:val="24"/>
        </w:rPr>
        <w:tab/>
        <w:t>BZA</w:t>
      </w:r>
    </w:p>
    <w:p w14:paraId="1293405C" w14:textId="77777777"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Fiscal Officer</w:t>
      </w:r>
      <w:r>
        <w:rPr>
          <w:sz w:val="24"/>
        </w:rPr>
        <w:tab/>
        <w:t>-</w:t>
      </w:r>
      <w:r>
        <w:rPr>
          <w:sz w:val="24"/>
        </w:rPr>
        <w:tab/>
        <w:t>Planning &amp; Zoning</w:t>
      </w:r>
    </w:p>
    <w:p w14:paraId="3618BB53" w14:textId="77777777"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Police Chief</w:t>
      </w:r>
      <w:r>
        <w:rPr>
          <w:sz w:val="24"/>
        </w:rPr>
        <w:tab/>
        <w:t>-</w:t>
      </w:r>
      <w:r>
        <w:rPr>
          <w:sz w:val="24"/>
        </w:rPr>
        <w:tab/>
        <w:t xml:space="preserve">Parks &amp; Recreation Committee </w:t>
      </w:r>
    </w:p>
    <w:p w14:paraId="6DD737F1" w14:textId="77777777"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Village Administrator</w:t>
      </w:r>
      <w:r>
        <w:rPr>
          <w:sz w:val="24"/>
        </w:rPr>
        <w:tab/>
        <w:t>-</w:t>
      </w:r>
      <w:r>
        <w:rPr>
          <w:sz w:val="24"/>
        </w:rPr>
        <w:tab/>
        <w:t>Personnel &amp; Finance</w:t>
      </w:r>
    </w:p>
    <w:p w14:paraId="7489FBC1" w14:textId="77777777"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 xml:space="preserve">President Pro </w:t>
      </w:r>
      <w:proofErr w:type="spellStart"/>
      <w:r>
        <w:rPr>
          <w:sz w:val="24"/>
        </w:rPr>
        <w:t>Tem</w:t>
      </w:r>
      <w:proofErr w:type="spellEnd"/>
      <w:r>
        <w:rPr>
          <w:sz w:val="24"/>
        </w:rPr>
        <w:tab/>
        <w:t>-</w:t>
      </w:r>
      <w:r>
        <w:rPr>
          <w:sz w:val="24"/>
        </w:rPr>
        <w:tab/>
        <w:t>Fire</w:t>
      </w:r>
    </w:p>
    <w:p w14:paraId="6C8C07D5" w14:textId="77777777" w:rsidR="0018723C"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Solicitor</w:t>
      </w:r>
      <w:r>
        <w:rPr>
          <w:sz w:val="24"/>
        </w:rPr>
        <w:tab/>
        <w:t>-        Design Review Board</w:t>
      </w:r>
    </w:p>
    <w:p w14:paraId="531565CC" w14:textId="77777777" w:rsidR="0018723C" w:rsidRPr="0097365E" w:rsidRDefault="0018723C" w:rsidP="0018723C">
      <w:pPr>
        <w:pStyle w:val="ListParagraph"/>
        <w:numPr>
          <w:ilvl w:val="0"/>
          <w:numId w:val="1"/>
        </w:numPr>
        <w:tabs>
          <w:tab w:val="left" w:pos="360"/>
          <w:tab w:val="left" w:pos="900"/>
          <w:tab w:val="left" w:pos="1260"/>
          <w:tab w:val="left" w:pos="4320"/>
          <w:tab w:val="left" w:pos="4860"/>
        </w:tabs>
        <w:spacing w:after="0" w:line="240" w:lineRule="auto"/>
        <w:rPr>
          <w:sz w:val="24"/>
        </w:rPr>
      </w:pPr>
      <w:r>
        <w:rPr>
          <w:sz w:val="24"/>
        </w:rPr>
        <w:t>Capital Improvements</w:t>
      </w:r>
      <w:r>
        <w:rPr>
          <w:sz w:val="24"/>
        </w:rPr>
        <w:tab/>
        <w:t>-        Charter Commission</w:t>
      </w:r>
    </w:p>
    <w:p w14:paraId="6DC06730" w14:textId="77777777" w:rsidR="0018723C" w:rsidRDefault="0018723C" w:rsidP="00AF6CD8">
      <w:pPr>
        <w:tabs>
          <w:tab w:val="left" w:pos="1260"/>
        </w:tabs>
        <w:spacing w:after="0" w:line="240" w:lineRule="auto"/>
        <w:rPr>
          <w:rFonts w:cstheme="minorHAnsi"/>
          <w:b/>
          <w:sz w:val="24"/>
        </w:rPr>
      </w:pPr>
    </w:p>
    <w:p w14:paraId="03BE2E32" w14:textId="546625AE" w:rsidR="008104C2" w:rsidRPr="001F1D45" w:rsidRDefault="008104C2" w:rsidP="00AF6CD8">
      <w:pPr>
        <w:tabs>
          <w:tab w:val="left" w:pos="1260"/>
        </w:tabs>
        <w:spacing w:after="0" w:line="240" w:lineRule="auto"/>
        <w:rPr>
          <w:rFonts w:cstheme="minorHAnsi"/>
          <w:sz w:val="24"/>
        </w:rPr>
      </w:pPr>
      <w:r w:rsidRPr="001F1D45">
        <w:rPr>
          <w:rFonts w:cstheme="minorHAnsi"/>
          <w:b/>
          <w:sz w:val="24"/>
        </w:rPr>
        <w:t>Visitors:</w:t>
      </w:r>
      <w:r w:rsidRPr="001F1D45">
        <w:rPr>
          <w:rFonts w:cstheme="minorHAnsi"/>
          <w:sz w:val="24"/>
        </w:rPr>
        <w:t xml:space="preserve">  </w:t>
      </w:r>
    </w:p>
    <w:p w14:paraId="31FEF1C2" w14:textId="77777777" w:rsidR="008104C2" w:rsidRPr="001F1D45" w:rsidRDefault="008104C2" w:rsidP="008104C2">
      <w:pPr>
        <w:tabs>
          <w:tab w:val="left" w:pos="1260"/>
        </w:tabs>
        <w:spacing w:after="0" w:line="240" w:lineRule="auto"/>
        <w:jc w:val="both"/>
        <w:rPr>
          <w:rFonts w:cstheme="minorHAnsi"/>
          <w:sz w:val="24"/>
        </w:rPr>
      </w:pPr>
    </w:p>
    <w:p w14:paraId="4C0CD164" w14:textId="77777777" w:rsidR="00B02684" w:rsidRDefault="00B02684" w:rsidP="00E74893">
      <w:pPr>
        <w:spacing w:after="0"/>
        <w:jc w:val="both"/>
        <w:rPr>
          <w:rFonts w:cstheme="minorHAnsi"/>
          <w:b/>
          <w:sz w:val="24"/>
        </w:rPr>
      </w:pPr>
      <w:r>
        <w:rPr>
          <w:rFonts w:cstheme="minorHAnsi"/>
          <w:b/>
          <w:sz w:val="24"/>
        </w:rPr>
        <w:t>Old Business:</w:t>
      </w:r>
    </w:p>
    <w:p w14:paraId="5E83B65D" w14:textId="77777777" w:rsidR="00B02684" w:rsidRPr="00B02684" w:rsidRDefault="00B02684" w:rsidP="00E74893">
      <w:pPr>
        <w:spacing w:after="0"/>
        <w:jc w:val="both"/>
        <w:rPr>
          <w:rFonts w:cstheme="minorHAnsi"/>
          <w:bCs/>
          <w:sz w:val="24"/>
        </w:rPr>
      </w:pPr>
    </w:p>
    <w:p w14:paraId="7628C976" w14:textId="1CF8FF4D" w:rsidR="00E74893" w:rsidRPr="001F1D45" w:rsidRDefault="00E74893" w:rsidP="00E74893">
      <w:pPr>
        <w:spacing w:after="0"/>
        <w:jc w:val="both"/>
        <w:rPr>
          <w:rFonts w:cstheme="minorHAnsi"/>
          <w:b/>
          <w:sz w:val="24"/>
        </w:rPr>
      </w:pPr>
      <w:r w:rsidRPr="001F1D45">
        <w:rPr>
          <w:rFonts w:cstheme="minorHAnsi"/>
          <w:b/>
          <w:sz w:val="24"/>
        </w:rPr>
        <w:t>New Business:</w:t>
      </w:r>
    </w:p>
    <w:p w14:paraId="69E9CBFD" w14:textId="51F3C8B1" w:rsidR="001E4AB6" w:rsidRDefault="001E4AB6" w:rsidP="001E4AB6">
      <w:pPr>
        <w:spacing w:before="120" w:after="0"/>
        <w:jc w:val="both"/>
        <w:rPr>
          <w:rFonts w:cstheme="minorHAnsi"/>
          <w:sz w:val="24"/>
          <w:szCs w:val="24"/>
        </w:rPr>
      </w:pPr>
      <w:r>
        <w:rPr>
          <w:rFonts w:cstheme="minorHAnsi"/>
          <w:sz w:val="24"/>
          <w:szCs w:val="24"/>
        </w:rPr>
        <w:t>1</w:t>
      </w:r>
      <w:r w:rsidRPr="001E4AB6">
        <w:rPr>
          <w:rFonts w:cstheme="minorHAnsi"/>
          <w:sz w:val="24"/>
          <w:szCs w:val="24"/>
          <w:vertAlign w:val="superscript"/>
        </w:rPr>
        <w:t>st</w:t>
      </w:r>
      <w:r>
        <w:rPr>
          <w:rFonts w:cstheme="minorHAnsi"/>
          <w:sz w:val="24"/>
          <w:szCs w:val="24"/>
        </w:rPr>
        <w:t xml:space="preserve"> Reading Ordinance 09-20, An Ordinance Ad</w:t>
      </w:r>
      <w:r w:rsidR="00F5330C">
        <w:rPr>
          <w:rFonts w:cstheme="minorHAnsi"/>
          <w:sz w:val="24"/>
          <w:szCs w:val="24"/>
        </w:rPr>
        <w:t>opting</w:t>
      </w:r>
      <w:r>
        <w:rPr>
          <w:rFonts w:cstheme="minorHAnsi"/>
          <w:sz w:val="24"/>
          <w:szCs w:val="24"/>
        </w:rPr>
        <w:t xml:space="preserve"> Chapter 910 to the Village of Plain City Municipal Code – Outdoor Seating and Non-Permanent Amenities</w:t>
      </w:r>
    </w:p>
    <w:p w14:paraId="09A924AF" w14:textId="6C6A2C16" w:rsidR="000F59B4" w:rsidRDefault="000F59B4" w:rsidP="001E4AB6">
      <w:pPr>
        <w:spacing w:before="120" w:after="0"/>
        <w:jc w:val="both"/>
        <w:rPr>
          <w:rFonts w:cstheme="minorHAnsi"/>
          <w:sz w:val="24"/>
          <w:szCs w:val="24"/>
        </w:rPr>
      </w:pPr>
      <w:r>
        <w:rPr>
          <w:rFonts w:cstheme="minorHAnsi"/>
          <w:sz w:val="24"/>
          <w:szCs w:val="24"/>
        </w:rPr>
        <w:t>1</w:t>
      </w:r>
      <w:r w:rsidRPr="000F59B4">
        <w:rPr>
          <w:rFonts w:cstheme="minorHAnsi"/>
          <w:sz w:val="24"/>
          <w:szCs w:val="24"/>
          <w:vertAlign w:val="superscript"/>
        </w:rPr>
        <w:t>st</w:t>
      </w:r>
      <w:r>
        <w:rPr>
          <w:rFonts w:cstheme="minorHAnsi"/>
          <w:sz w:val="24"/>
          <w:szCs w:val="24"/>
        </w:rPr>
        <w:t xml:space="preserve"> Reading Ordinance 10-20, An Ordinance Authorizing the Village Administrator to Advertise and Accept Bids for the Village of Plain City Capital Improvement Project – Darby Fields Pathway Connection</w:t>
      </w:r>
    </w:p>
    <w:p w14:paraId="402A46FF" w14:textId="3CD9FBF3" w:rsidR="0010210C" w:rsidRPr="00F07E70" w:rsidRDefault="0010210C" w:rsidP="001E4AB6">
      <w:pPr>
        <w:spacing w:before="120" w:after="0"/>
        <w:jc w:val="both"/>
        <w:rPr>
          <w:rFonts w:cstheme="minorHAnsi"/>
          <w:bCs/>
          <w:sz w:val="24"/>
          <w:szCs w:val="24"/>
        </w:rPr>
      </w:pPr>
      <w:r>
        <w:rPr>
          <w:rFonts w:cstheme="minorHAnsi"/>
          <w:sz w:val="24"/>
          <w:szCs w:val="24"/>
        </w:rPr>
        <w:t>1</w:t>
      </w:r>
      <w:r w:rsidRPr="0010210C">
        <w:rPr>
          <w:rFonts w:cstheme="minorHAnsi"/>
          <w:sz w:val="24"/>
          <w:szCs w:val="24"/>
          <w:vertAlign w:val="superscript"/>
        </w:rPr>
        <w:t>st</w:t>
      </w:r>
      <w:r>
        <w:rPr>
          <w:rFonts w:cstheme="minorHAnsi"/>
          <w:sz w:val="24"/>
          <w:szCs w:val="24"/>
        </w:rPr>
        <w:t xml:space="preserve"> Reading Ordinance 11-20, An Ordinance Providing for the Issuance and Sale of Unvoted General Obligation Notes in the Maximum Aggregate Amount of $1,450,000.00, in Anticipation </w:t>
      </w:r>
      <w:r>
        <w:rPr>
          <w:rFonts w:cstheme="minorHAnsi"/>
          <w:sz w:val="24"/>
          <w:szCs w:val="24"/>
        </w:rPr>
        <w:lastRenderedPageBreak/>
        <w:t>of the Issuance of Bonds, for the Purpose of Paying the Costs of Various Municipal Public Improvement Projects</w:t>
      </w:r>
    </w:p>
    <w:p w14:paraId="66BC3D92" w14:textId="51495D89" w:rsidR="00416C79" w:rsidRDefault="00E4701F" w:rsidP="00EA16E8">
      <w:pPr>
        <w:spacing w:before="120" w:after="0"/>
        <w:jc w:val="both"/>
        <w:rPr>
          <w:rFonts w:cstheme="minorHAnsi"/>
          <w:sz w:val="24"/>
          <w:szCs w:val="24"/>
        </w:rPr>
      </w:pPr>
      <w:r>
        <w:rPr>
          <w:rFonts w:cstheme="minorHAnsi"/>
          <w:sz w:val="24"/>
          <w:szCs w:val="24"/>
        </w:rPr>
        <w:t>1</w:t>
      </w:r>
      <w:r w:rsidRPr="00E4701F">
        <w:rPr>
          <w:rFonts w:cstheme="minorHAnsi"/>
          <w:sz w:val="24"/>
          <w:szCs w:val="24"/>
          <w:vertAlign w:val="superscript"/>
        </w:rPr>
        <w:t>st</w:t>
      </w:r>
      <w:r>
        <w:rPr>
          <w:rFonts w:cstheme="minorHAnsi"/>
          <w:sz w:val="24"/>
          <w:szCs w:val="24"/>
        </w:rPr>
        <w:t xml:space="preserve"> Reading Resolution 15-20, A Resolution Affirming That Funds Received by the Village of Plain City from the Madison/Union County Coronavirus Relief Distribution Fund as a Result of Funding by the Coronavirus Aid, Relief and Economic Security Act (CARES ACT) will be Expended Only for Purposes Authorized by the CARES ACT and any Applicable Regulations and will Otherwise by Handled and Accounted for as Required by Said Act and Regulations, and Declaring an Emergency </w:t>
      </w:r>
    </w:p>
    <w:p w14:paraId="06962046" w14:textId="32E35287" w:rsidR="00E4701F" w:rsidRDefault="00E4701F" w:rsidP="00EA16E8">
      <w:pPr>
        <w:spacing w:before="120" w:after="0"/>
        <w:jc w:val="both"/>
        <w:rPr>
          <w:rFonts w:cstheme="minorHAnsi"/>
          <w:sz w:val="24"/>
          <w:szCs w:val="24"/>
        </w:rPr>
      </w:pPr>
      <w:r>
        <w:rPr>
          <w:rFonts w:cstheme="minorHAnsi"/>
          <w:sz w:val="24"/>
          <w:szCs w:val="24"/>
        </w:rPr>
        <w:t>1</w:t>
      </w:r>
      <w:r w:rsidRPr="00E4701F">
        <w:rPr>
          <w:rFonts w:cstheme="minorHAnsi"/>
          <w:sz w:val="24"/>
          <w:szCs w:val="24"/>
          <w:vertAlign w:val="superscript"/>
        </w:rPr>
        <w:t>st</w:t>
      </w:r>
      <w:r>
        <w:rPr>
          <w:rFonts w:cstheme="minorHAnsi"/>
          <w:sz w:val="24"/>
          <w:szCs w:val="24"/>
        </w:rPr>
        <w:t xml:space="preserve"> Reading Resolution 16-20, A Resolution Approving a Supplemental Appropriation of Funds and Amendments to the Village of Plain City 2020 Budget, and Declaring an Emergency</w:t>
      </w:r>
    </w:p>
    <w:p w14:paraId="3509E817" w14:textId="4BAD6FF2" w:rsidR="00C622A9" w:rsidRDefault="001E4AB6" w:rsidP="00EA16E8">
      <w:pPr>
        <w:spacing w:before="120" w:after="0"/>
        <w:jc w:val="both"/>
        <w:rPr>
          <w:rFonts w:cstheme="minorHAnsi"/>
          <w:sz w:val="24"/>
          <w:szCs w:val="24"/>
        </w:rPr>
      </w:pPr>
      <w:r>
        <w:rPr>
          <w:rFonts w:cstheme="minorHAnsi"/>
          <w:sz w:val="24"/>
          <w:szCs w:val="24"/>
        </w:rPr>
        <w:t>1</w:t>
      </w:r>
      <w:r w:rsidRPr="001E4AB6">
        <w:rPr>
          <w:rFonts w:cstheme="minorHAnsi"/>
          <w:sz w:val="24"/>
          <w:szCs w:val="24"/>
          <w:vertAlign w:val="superscript"/>
        </w:rPr>
        <w:t>st</w:t>
      </w:r>
      <w:r>
        <w:rPr>
          <w:rFonts w:cstheme="minorHAnsi"/>
          <w:sz w:val="24"/>
          <w:szCs w:val="24"/>
        </w:rPr>
        <w:t xml:space="preserve"> Reading Resolution 17-20, A Resolution Approving a Lease Between the Village of Plain City and the Wendt Group for the Property Located at 231 Friend Street, an Declaring and Emergency</w:t>
      </w:r>
    </w:p>
    <w:p w14:paraId="10318DF9" w14:textId="4FB40E7B" w:rsidR="00C622A9" w:rsidRDefault="00C622A9" w:rsidP="00EA16E8">
      <w:pPr>
        <w:spacing w:before="120" w:after="0"/>
        <w:jc w:val="both"/>
        <w:rPr>
          <w:rFonts w:cstheme="minorHAnsi"/>
          <w:sz w:val="24"/>
          <w:szCs w:val="24"/>
        </w:rPr>
      </w:pPr>
      <w:r w:rsidRPr="00595DB2">
        <w:rPr>
          <w:rFonts w:cstheme="minorHAnsi"/>
          <w:sz w:val="24"/>
          <w:szCs w:val="24"/>
        </w:rPr>
        <w:t>1</w:t>
      </w:r>
      <w:r w:rsidRPr="00595DB2">
        <w:rPr>
          <w:rFonts w:cstheme="minorHAnsi"/>
          <w:sz w:val="24"/>
          <w:szCs w:val="24"/>
          <w:vertAlign w:val="superscript"/>
        </w:rPr>
        <w:t>st</w:t>
      </w:r>
      <w:r w:rsidRPr="00595DB2">
        <w:rPr>
          <w:rFonts w:cstheme="minorHAnsi"/>
          <w:sz w:val="24"/>
          <w:szCs w:val="24"/>
        </w:rPr>
        <w:t xml:space="preserve"> Reading Resolution 1</w:t>
      </w:r>
      <w:r w:rsidR="007213C2" w:rsidRPr="00595DB2">
        <w:rPr>
          <w:rFonts w:cstheme="minorHAnsi"/>
          <w:sz w:val="24"/>
          <w:szCs w:val="24"/>
        </w:rPr>
        <w:t>8</w:t>
      </w:r>
      <w:r w:rsidRPr="00595DB2">
        <w:rPr>
          <w:rFonts w:cstheme="minorHAnsi"/>
          <w:sz w:val="24"/>
          <w:szCs w:val="24"/>
        </w:rPr>
        <w:t xml:space="preserve">-20, A Resolution </w:t>
      </w:r>
      <w:r w:rsidR="00595DB2" w:rsidRPr="00595DB2">
        <w:rPr>
          <w:rFonts w:cstheme="minorHAnsi"/>
          <w:sz w:val="24"/>
          <w:szCs w:val="24"/>
        </w:rPr>
        <w:t>Ratifying the Actions of the Police Chief to Enter into an Agreement with the Madison County Prosecut</w:t>
      </w:r>
      <w:r w:rsidR="00595DB2">
        <w:rPr>
          <w:rFonts w:cstheme="minorHAnsi"/>
          <w:sz w:val="24"/>
          <w:szCs w:val="24"/>
        </w:rPr>
        <w:t>ing Attorney to Prosecute Those Criminal and Traffic Misdemeanors Occurring Within That Portion of the Village Located Within Madison County</w:t>
      </w:r>
      <w:r w:rsidR="00595DB2" w:rsidRPr="00595DB2">
        <w:rPr>
          <w:rFonts w:cstheme="minorHAnsi"/>
          <w:sz w:val="24"/>
          <w:szCs w:val="24"/>
        </w:rPr>
        <w:t>, and Declaring an Emergency</w:t>
      </w:r>
    </w:p>
    <w:p w14:paraId="4372DB88" w14:textId="3051D065" w:rsidR="00784488" w:rsidRPr="001F1D45" w:rsidRDefault="008104C2" w:rsidP="00E74893">
      <w:pPr>
        <w:spacing w:before="120" w:after="0"/>
        <w:jc w:val="both"/>
        <w:rPr>
          <w:rFonts w:cstheme="minorHAnsi"/>
        </w:rPr>
      </w:pPr>
      <w:r w:rsidRPr="001F1D45">
        <w:rPr>
          <w:rFonts w:cstheme="minorHAnsi"/>
          <w:b/>
          <w:sz w:val="24"/>
        </w:rPr>
        <w:t>Adjourn</w:t>
      </w:r>
    </w:p>
    <w:sectPr w:rsidR="00784488" w:rsidRPr="001F1D45" w:rsidSect="002C6C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A2946"/>
    <w:multiLevelType w:val="hybridMultilevel"/>
    <w:tmpl w:val="27A0A306"/>
    <w:lvl w:ilvl="0" w:tplc="78B0607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C2"/>
    <w:rsid w:val="000D4037"/>
    <w:rsid w:val="000E1D05"/>
    <w:rsid w:val="000F59B4"/>
    <w:rsid w:val="0010210C"/>
    <w:rsid w:val="001344A3"/>
    <w:rsid w:val="00177855"/>
    <w:rsid w:val="0018723C"/>
    <w:rsid w:val="001B4D97"/>
    <w:rsid w:val="001E4AB6"/>
    <w:rsid w:val="001F1D45"/>
    <w:rsid w:val="00223603"/>
    <w:rsid w:val="0028437B"/>
    <w:rsid w:val="00361B65"/>
    <w:rsid w:val="003B76AF"/>
    <w:rsid w:val="00412858"/>
    <w:rsid w:val="00416C79"/>
    <w:rsid w:val="00425169"/>
    <w:rsid w:val="005226D2"/>
    <w:rsid w:val="00595DB2"/>
    <w:rsid w:val="005C74D6"/>
    <w:rsid w:val="005E526C"/>
    <w:rsid w:val="00644B6B"/>
    <w:rsid w:val="006D0FB0"/>
    <w:rsid w:val="006E36D8"/>
    <w:rsid w:val="007213C2"/>
    <w:rsid w:val="00784B41"/>
    <w:rsid w:val="007B7EDB"/>
    <w:rsid w:val="007D16CD"/>
    <w:rsid w:val="007E469C"/>
    <w:rsid w:val="008104C2"/>
    <w:rsid w:val="00893DA8"/>
    <w:rsid w:val="008F0051"/>
    <w:rsid w:val="00900922"/>
    <w:rsid w:val="00903210"/>
    <w:rsid w:val="0092415D"/>
    <w:rsid w:val="009A070F"/>
    <w:rsid w:val="009F3703"/>
    <w:rsid w:val="00A06789"/>
    <w:rsid w:val="00A320FF"/>
    <w:rsid w:val="00A8015C"/>
    <w:rsid w:val="00AF6CD8"/>
    <w:rsid w:val="00B02684"/>
    <w:rsid w:val="00B3332C"/>
    <w:rsid w:val="00BA6871"/>
    <w:rsid w:val="00BF2F3C"/>
    <w:rsid w:val="00C21C8A"/>
    <w:rsid w:val="00C27CF8"/>
    <w:rsid w:val="00C4047A"/>
    <w:rsid w:val="00C622A9"/>
    <w:rsid w:val="00C6351A"/>
    <w:rsid w:val="00CC45DD"/>
    <w:rsid w:val="00CF6A2B"/>
    <w:rsid w:val="00DE0DF3"/>
    <w:rsid w:val="00E02576"/>
    <w:rsid w:val="00E37C71"/>
    <w:rsid w:val="00E4701F"/>
    <w:rsid w:val="00E74893"/>
    <w:rsid w:val="00E77A44"/>
    <w:rsid w:val="00EA16E8"/>
    <w:rsid w:val="00EA785F"/>
    <w:rsid w:val="00F07E70"/>
    <w:rsid w:val="00F5330C"/>
    <w:rsid w:val="00F9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B950"/>
  <w15:chartTrackingRefBased/>
  <w15:docId w15:val="{298D27CE-9BDE-4829-B0F8-89D47A9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C2"/>
    <w:pPr>
      <w:ind w:left="720"/>
      <w:contextualSpacing/>
    </w:pPr>
  </w:style>
  <w:style w:type="paragraph" w:styleId="BalloonText">
    <w:name w:val="Balloon Text"/>
    <w:basedOn w:val="Normal"/>
    <w:link w:val="BalloonTextChar"/>
    <w:uiPriority w:val="99"/>
    <w:semiHidden/>
    <w:unhideWhenUsed/>
    <w:rsid w:val="00F9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25EA-1924-4BC3-972C-C646A818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Nathan Cahall</cp:lastModifiedBy>
  <cp:revision>55</cp:revision>
  <cp:lastPrinted>2020-06-19T19:05:00Z</cp:lastPrinted>
  <dcterms:created xsi:type="dcterms:W3CDTF">2020-02-06T19:15:00Z</dcterms:created>
  <dcterms:modified xsi:type="dcterms:W3CDTF">2020-06-19T20:07:00Z</dcterms:modified>
</cp:coreProperties>
</file>