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CD8DA" w14:textId="4A1BA586" w:rsidR="00254098" w:rsidRDefault="00097DB5" w:rsidP="00254098">
      <w:pPr>
        <w:jc w:val="center"/>
        <w:rPr>
          <w:b/>
          <w:sz w:val="32"/>
        </w:rPr>
      </w:pPr>
      <w:r>
        <w:rPr>
          <w:noProof/>
        </w:rPr>
        <mc:AlternateContent>
          <mc:Choice Requires="wps">
            <w:drawing>
              <wp:anchor distT="0" distB="0" distL="114300" distR="114300" simplePos="0" relativeHeight="251658240" behindDoc="0" locked="0" layoutInCell="1" allowOverlap="1" wp14:anchorId="7A94782D" wp14:editId="4C909EEE">
                <wp:simplePos x="0" y="0"/>
                <wp:positionH relativeFrom="column">
                  <wp:posOffset>247650</wp:posOffset>
                </wp:positionH>
                <wp:positionV relativeFrom="paragraph">
                  <wp:posOffset>-247650</wp:posOffset>
                </wp:positionV>
                <wp:extent cx="5829300" cy="13620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362075"/>
                        </a:xfrm>
                        <a:prstGeom prst="rect">
                          <a:avLst/>
                        </a:prstGeom>
                        <a:solidFill>
                          <a:schemeClr val="lt1"/>
                        </a:solidFill>
                        <a:ln w="6350">
                          <a:noFill/>
                        </a:ln>
                      </wps:spPr>
                      <wps:txbx>
                        <w:txbxContent>
                          <w:p w14:paraId="2CD35833" w14:textId="77777777" w:rsidR="00254098" w:rsidRDefault="00254098" w:rsidP="00254098">
                            <w:pPr>
                              <w:jc w:val="center"/>
                            </w:pPr>
                            <w:r>
                              <w:rPr>
                                <w:noProof/>
                                <w:sz w:val="20"/>
                                <w:szCs w:val="20"/>
                              </w:rPr>
                              <w:drawing>
                                <wp:inline distT="0" distB="0" distL="0" distR="0" wp14:anchorId="70D338FF" wp14:editId="723E920F">
                                  <wp:extent cx="1169670" cy="6280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6677" cy="626484"/>
                                          </a:xfrm>
                                          <a:prstGeom prst="rect">
                                            <a:avLst/>
                                          </a:prstGeom>
                                          <a:noFill/>
                                          <a:ln>
                                            <a:noFill/>
                                          </a:ln>
                                        </pic:spPr>
                                      </pic:pic>
                                    </a:graphicData>
                                  </a:graphic>
                                </wp:inline>
                              </w:drawing>
                            </w:r>
                          </w:p>
                          <w:p w14:paraId="42EB6E20" w14:textId="77777777" w:rsidR="00254098" w:rsidRDefault="00254098" w:rsidP="00254098">
                            <w:pPr>
                              <w:jc w:val="center"/>
                              <w:rPr>
                                <w:b/>
                                <w:sz w:val="24"/>
                              </w:rPr>
                            </w:pPr>
                            <w:r>
                              <w:rPr>
                                <w:b/>
                                <w:sz w:val="24"/>
                              </w:rPr>
                              <w:t>PARKS &amp; RECREATION COMMITTEE AGENDA</w:t>
                            </w:r>
                          </w:p>
                          <w:p w14:paraId="5CEC940B" w14:textId="5C80628E" w:rsidR="00254098" w:rsidRDefault="00254098" w:rsidP="00850B67">
                            <w:pPr>
                              <w:rPr>
                                <w:b/>
                                <w:sz w:val="24"/>
                              </w:rPr>
                            </w:pPr>
                            <w:r>
                              <w:rPr>
                                <w:b/>
                                <w:sz w:val="24"/>
                              </w:rPr>
                              <w:t xml:space="preserve"> </w:t>
                            </w:r>
                            <w:r>
                              <w:rPr>
                                <w:b/>
                                <w:sz w:val="24"/>
                              </w:rPr>
                              <w:tab/>
                            </w:r>
                            <w:r>
                              <w:rPr>
                                <w:b/>
                                <w:sz w:val="24"/>
                              </w:rPr>
                              <w:tab/>
                            </w:r>
                            <w:r>
                              <w:rPr>
                                <w:b/>
                                <w:sz w:val="24"/>
                              </w:rPr>
                              <w:tab/>
                            </w:r>
                            <w:r>
                              <w:rPr>
                                <w:b/>
                                <w:sz w:val="24"/>
                              </w:rPr>
                              <w:tab/>
                            </w:r>
                            <w:r w:rsidR="00136800">
                              <w:rPr>
                                <w:b/>
                                <w:sz w:val="24"/>
                              </w:rPr>
                              <w:t xml:space="preserve">              </w:t>
                            </w:r>
                            <w:r w:rsidR="0032083E">
                              <w:rPr>
                                <w:b/>
                                <w:sz w:val="24"/>
                              </w:rPr>
                              <w:t>April 13</w:t>
                            </w:r>
                            <w:r w:rsidR="008E6DB1">
                              <w:rPr>
                                <w:b/>
                                <w:sz w:val="24"/>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94782D" id="_x0000_t202" coordsize="21600,21600" o:spt="202" path="m,l,21600r21600,l21600,xe">
                <v:stroke joinstyle="miter"/>
                <v:path gradientshapeok="t" o:connecttype="rect"/>
              </v:shapetype>
              <v:shape id="Text Box 3" o:spid="_x0000_s1026" type="#_x0000_t202" style="position:absolute;left:0;text-align:left;margin-left:19.5pt;margin-top:-19.5pt;width:459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" fillcolor="white [3201]" stroked="f" strokeweight=".5pt">
                <v:textbox>
                  <w:txbxContent>
                    <w:p w14:paraId="2CD35833" w14:textId="77777777" w:rsidR="00254098" w:rsidRDefault="00254098" w:rsidP="00254098">
                      <w:pPr>
                        <w:jc w:val="center"/>
                      </w:pPr>
                      <w:r>
                        <w:rPr>
                          <w:noProof/>
                          <w:sz w:val="20"/>
                          <w:szCs w:val="20"/>
                        </w:rPr>
                        <w:drawing>
                          <wp:inline distT="0" distB="0" distL="0" distR="0" wp14:anchorId="70D338FF" wp14:editId="723E920F">
                            <wp:extent cx="1169670" cy="6280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6677" cy="626484"/>
                                    </a:xfrm>
                                    <a:prstGeom prst="rect">
                                      <a:avLst/>
                                    </a:prstGeom>
                                    <a:noFill/>
                                    <a:ln>
                                      <a:noFill/>
                                    </a:ln>
                                  </pic:spPr>
                                </pic:pic>
                              </a:graphicData>
                            </a:graphic>
                          </wp:inline>
                        </w:drawing>
                      </w:r>
                    </w:p>
                    <w:p w14:paraId="42EB6E20" w14:textId="77777777" w:rsidR="00254098" w:rsidRDefault="00254098" w:rsidP="00254098">
                      <w:pPr>
                        <w:jc w:val="center"/>
                        <w:rPr>
                          <w:b/>
                          <w:sz w:val="24"/>
                        </w:rPr>
                      </w:pPr>
                      <w:r>
                        <w:rPr>
                          <w:b/>
                          <w:sz w:val="24"/>
                        </w:rPr>
                        <w:t>PARKS &amp; RECREATION COMMITTEE AGENDA</w:t>
                      </w:r>
                    </w:p>
                    <w:p w14:paraId="5CEC940B" w14:textId="5C80628E" w:rsidR="00254098" w:rsidRDefault="00254098" w:rsidP="00850B67">
                      <w:pPr>
                        <w:rPr>
                          <w:b/>
                          <w:sz w:val="24"/>
                        </w:rPr>
                      </w:pPr>
                      <w:r>
                        <w:rPr>
                          <w:b/>
                          <w:sz w:val="24"/>
                        </w:rPr>
                        <w:t xml:space="preserve"> </w:t>
                      </w:r>
                      <w:r>
                        <w:rPr>
                          <w:b/>
                          <w:sz w:val="24"/>
                        </w:rPr>
                        <w:tab/>
                      </w:r>
                      <w:r>
                        <w:rPr>
                          <w:b/>
                          <w:sz w:val="24"/>
                        </w:rPr>
                        <w:tab/>
                      </w:r>
                      <w:r>
                        <w:rPr>
                          <w:b/>
                          <w:sz w:val="24"/>
                        </w:rPr>
                        <w:tab/>
                      </w:r>
                      <w:r>
                        <w:rPr>
                          <w:b/>
                          <w:sz w:val="24"/>
                        </w:rPr>
                        <w:tab/>
                      </w:r>
                      <w:r w:rsidR="00136800">
                        <w:rPr>
                          <w:b/>
                          <w:sz w:val="24"/>
                        </w:rPr>
                        <w:t xml:space="preserve">              </w:t>
                      </w:r>
                      <w:r w:rsidR="0032083E">
                        <w:rPr>
                          <w:b/>
                          <w:sz w:val="24"/>
                        </w:rPr>
                        <w:t>April 13</w:t>
                      </w:r>
                      <w:r w:rsidR="008E6DB1">
                        <w:rPr>
                          <w:b/>
                          <w:sz w:val="24"/>
                        </w:rPr>
                        <w:t>, 2021</w:t>
                      </w:r>
                    </w:p>
                  </w:txbxContent>
                </v:textbox>
              </v:shape>
            </w:pict>
          </mc:Fallback>
        </mc:AlternateContent>
      </w:r>
    </w:p>
    <w:p w14:paraId="5627EF2C" w14:textId="77777777" w:rsidR="00254098" w:rsidRDefault="00254098" w:rsidP="00254098">
      <w:pPr>
        <w:jc w:val="center"/>
        <w:rPr>
          <w:b/>
          <w:sz w:val="32"/>
        </w:rPr>
      </w:pPr>
    </w:p>
    <w:p w14:paraId="550F4BDE" w14:textId="77777777" w:rsidR="00254098" w:rsidRDefault="00254098" w:rsidP="00254098">
      <w:pPr>
        <w:jc w:val="center"/>
        <w:rPr>
          <w:b/>
          <w:sz w:val="32"/>
        </w:rPr>
      </w:pPr>
      <w:r>
        <w:rPr>
          <w:b/>
          <w:sz w:val="32"/>
        </w:rPr>
        <w:t>COUNCIL MEETING</w:t>
      </w:r>
    </w:p>
    <w:p w14:paraId="5AE93F43" w14:textId="77777777" w:rsidR="00254098" w:rsidRPr="00850B67" w:rsidRDefault="00254098" w:rsidP="00254098">
      <w:pPr>
        <w:spacing w:after="0" w:line="240" w:lineRule="auto"/>
        <w:jc w:val="center"/>
        <w:rPr>
          <w:b/>
          <w:sz w:val="16"/>
          <w:szCs w:val="16"/>
        </w:rPr>
      </w:pPr>
    </w:p>
    <w:p w14:paraId="412CDEC8" w14:textId="537A0C84" w:rsidR="00254098" w:rsidRPr="005078B4" w:rsidRDefault="00254098" w:rsidP="00C120A5">
      <w:pPr>
        <w:spacing w:after="0" w:line="240" w:lineRule="auto"/>
        <w:ind w:firstLine="450"/>
      </w:pPr>
      <w:r w:rsidRPr="005078B4">
        <w:rPr>
          <w:b/>
        </w:rPr>
        <w:t>Committee Members:</w:t>
      </w:r>
      <w:r w:rsidRPr="005078B4">
        <w:t xml:space="preserve"> </w:t>
      </w:r>
      <w:r w:rsidR="005078B4" w:rsidRPr="005078B4">
        <w:t xml:space="preserve">  </w:t>
      </w:r>
      <w:r w:rsidRPr="005078B4">
        <w:t xml:space="preserve">Eli Abrams, </w:t>
      </w:r>
      <w:r w:rsidR="005078B4" w:rsidRPr="005078B4">
        <w:t>Justin Giaimo</w:t>
      </w:r>
      <w:r w:rsidR="00136800">
        <w:t>, Katie Khoury, Polly Seum, Kathryn Harriman</w:t>
      </w:r>
      <w:r w:rsidR="007368A2">
        <w:t xml:space="preserve">        </w:t>
      </w:r>
      <w:r w:rsidR="00FD5289">
        <w:t xml:space="preserve">  </w:t>
      </w:r>
      <w:r w:rsidR="007368A2">
        <w:t xml:space="preserve"> </w:t>
      </w:r>
    </w:p>
    <w:p w14:paraId="716B78A4" w14:textId="45D46AF5" w:rsidR="00C521C8" w:rsidRDefault="00C120A5" w:rsidP="00C120A5">
      <w:pPr>
        <w:spacing w:after="0"/>
        <w:ind w:left="450"/>
        <w:rPr>
          <w:b/>
          <w:bCs/>
        </w:rPr>
      </w:pPr>
      <w:r w:rsidRPr="005078B4">
        <w:rPr>
          <w:b/>
        </w:rPr>
        <w:t>Chair:  Eli Abrams</w:t>
      </w:r>
      <w:r w:rsidRPr="005078B4">
        <w:rPr>
          <w:b/>
        </w:rPr>
        <w:tab/>
        <w:t xml:space="preserve">Vice Chair:  </w:t>
      </w:r>
      <w:r w:rsidR="007F548E">
        <w:rPr>
          <w:b/>
        </w:rPr>
        <w:t>Pol</w:t>
      </w:r>
      <w:r w:rsidR="00742909">
        <w:rPr>
          <w:b/>
        </w:rPr>
        <w:t>l</w:t>
      </w:r>
      <w:r w:rsidR="007F548E">
        <w:rPr>
          <w:b/>
        </w:rPr>
        <w:t>y Seum</w:t>
      </w:r>
      <w:r w:rsidRPr="005078B4">
        <w:rPr>
          <w:b/>
        </w:rPr>
        <w:t xml:space="preserve"> </w:t>
      </w:r>
      <w:r w:rsidR="00C521C8">
        <w:rPr>
          <w:b/>
        </w:rPr>
        <w:t xml:space="preserve">                   </w:t>
      </w:r>
      <w:r w:rsidR="00254098" w:rsidRPr="005078B4">
        <w:rPr>
          <w:b/>
          <w:bCs/>
        </w:rPr>
        <w:t xml:space="preserve">Council </w:t>
      </w:r>
      <w:r w:rsidR="005078B4" w:rsidRPr="005078B4">
        <w:rPr>
          <w:b/>
          <w:bCs/>
        </w:rPr>
        <w:t>Liaison</w:t>
      </w:r>
      <w:r w:rsidR="00275F84">
        <w:t>:</w:t>
      </w:r>
      <w:r w:rsidR="00254098" w:rsidRPr="005078B4">
        <w:t xml:space="preserve"> </w:t>
      </w:r>
      <w:r w:rsidRPr="005078B4">
        <w:t xml:space="preserve"> </w:t>
      </w:r>
      <w:r w:rsidR="007368A2">
        <w:t>Sherry Heineman</w:t>
      </w:r>
      <w:r w:rsidRPr="005078B4">
        <w:t xml:space="preserve">                                     </w:t>
      </w:r>
      <w:r w:rsidR="00254098" w:rsidRPr="005078B4">
        <w:rPr>
          <w:b/>
          <w:bCs/>
        </w:rPr>
        <w:t xml:space="preserve"> </w:t>
      </w:r>
      <w:r w:rsidRPr="005078B4">
        <w:rPr>
          <w:b/>
          <w:bCs/>
        </w:rPr>
        <w:t xml:space="preserve">   </w:t>
      </w:r>
    </w:p>
    <w:p w14:paraId="4300318D" w14:textId="77777777" w:rsidR="00254098" w:rsidRPr="005078B4" w:rsidRDefault="00254098" w:rsidP="00C120A5">
      <w:pPr>
        <w:spacing w:after="0"/>
        <w:ind w:left="450"/>
      </w:pPr>
      <w:r w:rsidRPr="005078B4">
        <w:rPr>
          <w:b/>
          <w:bCs/>
        </w:rPr>
        <w:t>Parks Director</w:t>
      </w:r>
      <w:r w:rsidRPr="005078B4">
        <w:t xml:space="preserve">: </w:t>
      </w:r>
      <w:r w:rsidR="00C120A5" w:rsidRPr="005078B4">
        <w:t xml:space="preserve">  </w:t>
      </w:r>
      <w:r w:rsidRPr="005078B4">
        <w:t>Linda Granger</w:t>
      </w:r>
    </w:p>
    <w:p w14:paraId="7979BF5E" w14:textId="77777777" w:rsidR="00254098" w:rsidRPr="005078B4" w:rsidRDefault="00254098" w:rsidP="00254098">
      <w:pPr>
        <w:spacing w:line="240" w:lineRule="auto"/>
        <w:jc w:val="center"/>
        <w:rPr>
          <w:b/>
        </w:rPr>
      </w:pPr>
    </w:p>
    <w:p w14:paraId="4EAF6E7C" w14:textId="77777777" w:rsidR="00254098" w:rsidRPr="005078B4" w:rsidRDefault="00254098" w:rsidP="00381904">
      <w:pPr>
        <w:spacing w:after="0" w:line="240" w:lineRule="auto"/>
      </w:pPr>
      <w:r w:rsidRPr="005078B4">
        <w:rPr>
          <w:b/>
        </w:rPr>
        <w:t>Call to Order</w:t>
      </w:r>
      <w:r w:rsidRPr="005078B4">
        <w:t xml:space="preserve"> </w:t>
      </w:r>
    </w:p>
    <w:p w14:paraId="3B2E7645" w14:textId="77777777" w:rsidR="00254098" w:rsidRPr="005078B4" w:rsidRDefault="005078B4" w:rsidP="00254098">
      <w:pPr>
        <w:spacing w:before="240" w:after="0" w:line="240" w:lineRule="auto"/>
        <w:rPr>
          <w:b/>
        </w:rPr>
      </w:pPr>
      <w:r>
        <w:rPr>
          <w:b/>
        </w:rPr>
        <w:t>Approvals</w:t>
      </w:r>
    </w:p>
    <w:p w14:paraId="007C0C23" w14:textId="0DEB836D" w:rsidR="00254098" w:rsidRPr="0034620C" w:rsidRDefault="00254098" w:rsidP="0034620C">
      <w:pPr>
        <w:pStyle w:val="ListParagraph"/>
        <w:numPr>
          <w:ilvl w:val="0"/>
          <w:numId w:val="11"/>
        </w:numPr>
        <w:spacing w:before="120" w:after="120" w:line="240" w:lineRule="auto"/>
        <w:rPr>
          <w:bCs/>
        </w:rPr>
      </w:pPr>
      <w:r w:rsidRPr="0034620C">
        <w:rPr>
          <w:bCs/>
        </w:rPr>
        <w:t>Minutes</w:t>
      </w:r>
      <w:r w:rsidR="004B2B62" w:rsidRPr="0034620C">
        <w:rPr>
          <w:bCs/>
        </w:rPr>
        <w:t xml:space="preserve">:  </w:t>
      </w:r>
      <w:r w:rsidR="0032083E">
        <w:rPr>
          <w:bCs/>
        </w:rPr>
        <w:t>March 9</w:t>
      </w:r>
      <w:r w:rsidR="00136800">
        <w:rPr>
          <w:bCs/>
        </w:rPr>
        <w:t>, 2021</w:t>
      </w:r>
    </w:p>
    <w:p w14:paraId="025B78A2" w14:textId="5BE28E13" w:rsidR="00136800" w:rsidRDefault="005078B4" w:rsidP="00254098">
      <w:pPr>
        <w:spacing w:after="0"/>
        <w:jc w:val="both"/>
        <w:rPr>
          <w:b/>
        </w:rPr>
      </w:pPr>
      <w:r>
        <w:rPr>
          <w:b/>
        </w:rPr>
        <w:t>Director Report</w:t>
      </w:r>
    </w:p>
    <w:p w14:paraId="0695ABAC" w14:textId="289653AD" w:rsidR="00A36ADF" w:rsidRPr="00381904" w:rsidRDefault="00A36ADF" w:rsidP="009671B7">
      <w:pPr>
        <w:pStyle w:val="ListParagraph"/>
        <w:numPr>
          <w:ilvl w:val="0"/>
          <w:numId w:val="11"/>
        </w:numPr>
        <w:spacing w:after="0"/>
        <w:jc w:val="both"/>
        <w:rPr>
          <w:bCs/>
          <w:sz w:val="21"/>
          <w:szCs w:val="21"/>
        </w:rPr>
      </w:pPr>
      <w:r w:rsidRPr="00381904">
        <w:rPr>
          <w:bCs/>
          <w:sz w:val="21"/>
          <w:szCs w:val="21"/>
        </w:rPr>
        <w:t>Campground revenue</w:t>
      </w:r>
      <w:r w:rsidR="009671B7" w:rsidRPr="00381904">
        <w:rPr>
          <w:bCs/>
          <w:sz w:val="21"/>
          <w:szCs w:val="21"/>
        </w:rPr>
        <w:t xml:space="preserve"> is incredibly strong</w:t>
      </w:r>
    </w:p>
    <w:p w14:paraId="768B362E" w14:textId="6EA5FD32" w:rsidR="00E1261C" w:rsidRPr="00381904" w:rsidRDefault="0032083E" w:rsidP="00E1261C">
      <w:pPr>
        <w:pStyle w:val="ListParagraph"/>
        <w:numPr>
          <w:ilvl w:val="0"/>
          <w:numId w:val="14"/>
        </w:numPr>
        <w:spacing w:after="0" w:line="276" w:lineRule="auto"/>
        <w:contextualSpacing w:val="0"/>
        <w:rPr>
          <w:bCs/>
          <w:sz w:val="21"/>
          <w:szCs w:val="21"/>
        </w:rPr>
      </w:pPr>
      <w:r w:rsidRPr="00381904">
        <w:rPr>
          <w:bCs/>
          <w:sz w:val="21"/>
          <w:szCs w:val="21"/>
        </w:rPr>
        <w:t>Working on a Parks &amp; Rec specific Newsletter this week.  Focus on the pool, special events.</w:t>
      </w:r>
    </w:p>
    <w:p w14:paraId="12670516" w14:textId="21591854" w:rsidR="0032083E" w:rsidRPr="00381904" w:rsidRDefault="0032083E" w:rsidP="00E1261C">
      <w:pPr>
        <w:pStyle w:val="ListParagraph"/>
        <w:numPr>
          <w:ilvl w:val="0"/>
          <w:numId w:val="14"/>
        </w:numPr>
        <w:spacing w:after="0" w:line="276" w:lineRule="auto"/>
        <w:contextualSpacing w:val="0"/>
        <w:rPr>
          <w:bCs/>
          <w:sz w:val="21"/>
          <w:szCs w:val="21"/>
        </w:rPr>
      </w:pPr>
      <w:r w:rsidRPr="00381904">
        <w:rPr>
          <w:bCs/>
          <w:sz w:val="21"/>
          <w:szCs w:val="21"/>
        </w:rPr>
        <w:t xml:space="preserve">New Rec Assistant hired. Started April 12.  Will be focusing on </w:t>
      </w:r>
      <w:r w:rsidR="00A36ADF" w:rsidRPr="00381904">
        <w:rPr>
          <w:bCs/>
          <w:sz w:val="21"/>
          <w:szCs w:val="21"/>
        </w:rPr>
        <w:t xml:space="preserve">adding </w:t>
      </w:r>
      <w:r w:rsidRPr="00381904">
        <w:rPr>
          <w:bCs/>
          <w:sz w:val="21"/>
          <w:szCs w:val="21"/>
        </w:rPr>
        <w:t xml:space="preserve">special events </w:t>
      </w:r>
      <w:r w:rsidR="00A36ADF" w:rsidRPr="00381904">
        <w:rPr>
          <w:bCs/>
          <w:sz w:val="21"/>
          <w:szCs w:val="21"/>
        </w:rPr>
        <w:t xml:space="preserve">and </w:t>
      </w:r>
      <w:r w:rsidR="00D5177D" w:rsidRPr="00381904">
        <w:rPr>
          <w:bCs/>
          <w:sz w:val="21"/>
          <w:szCs w:val="21"/>
        </w:rPr>
        <w:t xml:space="preserve">“Day of” </w:t>
      </w:r>
      <w:r w:rsidR="00A36ADF" w:rsidRPr="00381904">
        <w:rPr>
          <w:bCs/>
          <w:sz w:val="21"/>
          <w:szCs w:val="21"/>
        </w:rPr>
        <w:t xml:space="preserve">mgt. </w:t>
      </w:r>
    </w:p>
    <w:p w14:paraId="2BA6A130" w14:textId="23B7EED0" w:rsidR="00136800" w:rsidRPr="00381904" w:rsidRDefault="00136800" w:rsidP="008E6DB1">
      <w:pPr>
        <w:pStyle w:val="ListParagraph"/>
        <w:numPr>
          <w:ilvl w:val="0"/>
          <w:numId w:val="14"/>
        </w:numPr>
        <w:spacing w:after="0" w:line="276" w:lineRule="auto"/>
        <w:contextualSpacing w:val="0"/>
        <w:rPr>
          <w:bCs/>
          <w:sz w:val="21"/>
          <w:szCs w:val="21"/>
        </w:rPr>
      </w:pPr>
      <w:r w:rsidRPr="00381904">
        <w:rPr>
          <w:bCs/>
          <w:sz w:val="21"/>
          <w:szCs w:val="21"/>
        </w:rPr>
        <w:t>Swim Team Update</w:t>
      </w:r>
      <w:r w:rsidR="00E1261C" w:rsidRPr="00381904">
        <w:rPr>
          <w:bCs/>
          <w:sz w:val="21"/>
          <w:szCs w:val="21"/>
        </w:rPr>
        <w:t>-</w:t>
      </w:r>
      <w:r w:rsidR="0032083E" w:rsidRPr="00381904">
        <w:rPr>
          <w:bCs/>
          <w:sz w:val="21"/>
          <w:szCs w:val="21"/>
        </w:rPr>
        <w:t xml:space="preserve">Capped at 130 swimmers and </w:t>
      </w:r>
      <w:r w:rsidR="00A36ADF" w:rsidRPr="00381904">
        <w:rPr>
          <w:bCs/>
          <w:sz w:val="21"/>
          <w:szCs w:val="21"/>
        </w:rPr>
        <w:t xml:space="preserve">swimmer roster is full. </w:t>
      </w:r>
    </w:p>
    <w:p w14:paraId="1ECC168F" w14:textId="77777777" w:rsidR="0032083E" w:rsidRPr="00381904" w:rsidRDefault="00E1261C" w:rsidP="00E1261C">
      <w:pPr>
        <w:pStyle w:val="ListParagraph"/>
        <w:numPr>
          <w:ilvl w:val="0"/>
          <w:numId w:val="14"/>
        </w:numPr>
        <w:spacing w:after="0" w:line="276" w:lineRule="auto"/>
        <w:contextualSpacing w:val="0"/>
        <w:rPr>
          <w:bCs/>
          <w:sz w:val="21"/>
          <w:szCs w:val="21"/>
        </w:rPr>
      </w:pPr>
      <w:r w:rsidRPr="00381904">
        <w:rPr>
          <w:bCs/>
          <w:sz w:val="21"/>
          <w:szCs w:val="21"/>
        </w:rPr>
        <w:t>Spring  Volleyball</w:t>
      </w:r>
      <w:r w:rsidR="0032083E" w:rsidRPr="00381904">
        <w:rPr>
          <w:bCs/>
          <w:sz w:val="21"/>
          <w:szCs w:val="21"/>
        </w:rPr>
        <w:t xml:space="preserve">- only 2 team so far.  </w:t>
      </w:r>
    </w:p>
    <w:p w14:paraId="3DDF2510" w14:textId="050BADF1" w:rsidR="00984D91" w:rsidRPr="00381904" w:rsidRDefault="00E1261C" w:rsidP="00E1261C">
      <w:pPr>
        <w:pStyle w:val="ListParagraph"/>
        <w:numPr>
          <w:ilvl w:val="0"/>
          <w:numId w:val="14"/>
        </w:numPr>
        <w:spacing w:after="0" w:line="276" w:lineRule="auto"/>
        <w:contextualSpacing w:val="0"/>
        <w:rPr>
          <w:bCs/>
          <w:sz w:val="21"/>
          <w:szCs w:val="21"/>
        </w:rPr>
      </w:pPr>
      <w:r w:rsidRPr="00381904">
        <w:rPr>
          <w:bCs/>
          <w:sz w:val="21"/>
          <w:szCs w:val="21"/>
        </w:rPr>
        <w:t>Softball league</w:t>
      </w:r>
      <w:r w:rsidR="0032083E" w:rsidRPr="00381904">
        <w:rPr>
          <w:bCs/>
          <w:sz w:val="21"/>
          <w:szCs w:val="21"/>
        </w:rPr>
        <w:t xml:space="preserve">- mid summer start date. </w:t>
      </w:r>
    </w:p>
    <w:p w14:paraId="36B528B2" w14:textId="33FD9CFE" w:rsidR="00FE1C30" w:rsidRPr="00381904" w:rsidRDefault="00FE1C30" w:rsidP="00E1261C">
      <w:pPr>
        <w:pStyle w:val="ListParagraph"/>
        <w:numPr>
          <w:ilvl w:val="0"/>
          <w:numId w:val="14"/>
        </w:numPr>
        <w:spacing w:after="0" w:line="276" w:lineRule="auto"/>
        <w:contextualSpacing w:val="0"/>
        <w:rPr>
          <w:bCs/>
          <w:sz w:val="21"/>
          <w:szCs w:val="21"/>
        </w:rPr>
      </w:pPr>
      <w:r w:rsidRPr="00381904">
        <w:rPr>
          <w:bCs/>
          <w:sz w:val="21"/>
          <w:szCs w:val="21"/>
        </w:rPr>
        <w:t xml:space="preserve">Handwashing/drinking stations </w:t>
      </w:r>
      <w:r w:rsidR="0032083E" w:rsidRPr="00381904">
        <w:rPr>
          <w:bCs/>
          <w:sz w:val="21"/>
          <w:szCs w:val="21"/>
        </w:rPr>
        <w:t xml:space="preserve">were installed.  </w:t>
      </w:r>
    </w:p>
    <w:p w14:paraId="237C8B23" w14:textId="22DFDC0C" w:rsidR="00C67E4A" w:rsidRPr="00381904" w:rsidRDefault="00C67E4A" w:rsidP="00E1261C">
      <w:pPr>
        <w:pStyle w:val="ListParagraph"/>
        <w:numPr>
          <w:ilvl w:val="0"/>
          <w:numId w:val="14"/>
        </w:numPr>
        <w:spacing w:after="0" w:line="276" w:lineRule="auto"/>
        <w:contextualSpacing w:val="0"/>
        <w:rPr>
          <w:bCs/>
          <w:sz w:val="21"/>
          <w:szCs w:val="21"/>
        </w:rPr>
      </w:pPr>
      <w:r w:rsidRPr="00381904">
        <w:rPr>
          <w:bCs/>
          <w:sz w:val="21"/>
          <w:szCs w:val="21"/>
        </w:rPr>
        <w:t>Pool on track to be painted &amp; splash pad renovated by April 30</w:t>
      </w:r>
      <w:r w:rsidR="00D73375" w:rsidRPr="00381904">
        <w:rPr>
          <w:bCs/>
          <w:sz w:val="21"/>
          <w:szCs w:val="21"/>
        </w:rPr>
        <w:t>.</w:t>
      </w:r>
    </w:p>
    <w:p w14:paraId="6857857A" w14:textId="61C330FB" w:rsidR="00A36ADF" w:rsidRPr="00381904" w:rsidRDefault="00A36ADF" w:rsidP="00E1261C">
      <w:pPr>
        <w:pStyle w:val="ListParagraph"/>
        <w:numPr>
          <w:ilvl w:val="0"/>
          <w:numId w:val="14"/>
        </w:numPr>
        <w:spacing w:after="0" w:line="276" w:lineRule="auto"/>
        <w:contextualSpacing w:val="0"/>
        <w:rPr>
          <w:bCs/>
          <w:sz w:val="21"/>
          <w:szCs w:val="21"/>
        </w:rPr>
      </w:pPr>
      <w:r w:rsidRPr="00381904">
        <w:rPr>
          <w:bCs/>
          <w:sz w:val="21"/>
          <w:szCs w:val="21"/>
        </w:rPr>
        <w:t xml:space="preserve">Discussed </w:t>
      </w:r>
      <w:proofErr w:type="spellStart"/>
      <w:r w:rsidRPr="00381904">
        <w:rPr>
          <w:bCs/>
          <w:sz w:val="21"/>
          <w:szCs w:val="21"/>
        </w:rPr>
        <w:t>McKitrick</w:t>
      </w:r>
      <w:proofErr w:type="spellEnd"/>
      <w:r w:rsidRPr="00381904">
        <w:rPr>
          <w:bCs/>
          <w:sz w:val="21"/>
          <w:szCs w:val="21"/>
        </w:rPr>
        <w:t xml:space="preserve"> trash can/clean up and water pooling under bridge with Public Works. </w:t>
      </w:r>
    </w:p>
    <w:p w14:paraId="4BF0981F" w14:textId="77777777" w:rsidR="00E1261C" w:rsidRPr="00381904" w:rsidRDefault="00E1261C" w:rsidP="00E1261C">
      <w:pPr>
        <w:pStyle w:val="ListParagraph"/>
        <w:spacing w:after="0" w:line="276" w:lineRule="auto"/>
        <w:ind w:left="1440"/>
        <w:contextualSpacing w:val="0"/>
        <w:jc w:val="both"/>
        <w:rPr>
          <w:bCs/>
          <w:sz w:val="16"/>
          <w:szCs w:val="16"/>
        </w:rPr>
      </w:pPr>
    </w:p>
    <w:p w14:paraId="46C1B2DE" w14:textId="264F88E8" w:rsidR="00850B67" w:rsidRDefault="00254098" w:rsidP="008E6DB1">
      <w:pPr>
        <w:spacing w:after="0" w:line="276" w:lineRule="auto"/>
        <w:jc w:val="both"/>
      </w:pPr>
      <w:r w:rsidRPr="001C46EA">
        <w:rPr>
          <w:b/>
          <w:bCs/>
        </w:rPr>
        <w:t>Old Business</w:t>
      </w:r>
    </w:p>
    <w:p w14:paraId="02435F96" w14:textId="18A1B497" w:rsidR="007A2232" w:rsidRPr="00C67E4A" w:rsidRDefault="00C67E4A" w:rsidP="00C67E4A">
      <w:pPr>
        <w:pStyle w:val="ListParagraph"/>
        <w:numPr>
          <w:ilvl w:val="0"/>
          <w:numId w:val="16"/>
        </w:numPr>
        <w:spacing w:after="0"/>
        <w:jc w:val="both"/>
      </w:pPr>
      <w:r w:rsidRPr="00C67E4A">
        <w:t>Park Volunteer Group- Katie Khoury</w:t>
      </w:r>
    </w:p>
    <w:p w14:paraId="368BF257" w14:textId="355934BF" w:rsidR="00C67E4A" w:rsidRPr="00D73375" w:rsidRDefault="009671B7" w:rsidP="00C67E4A">
      <w:pPr>
        <w:pStyle w:val="ListParagraph"/>
        <w:numPr>
          <w:ilvl w:val="0"/>
          <w:numId w:val="16"/>
        </w:numPr>
        <w:spacing w:after="0"/>
        <w:jc w:val="both"/>
        <w:rPr>
          <w:b/>
          <w:bCs/>
        </w:rPr>
      </w:pPr>
      <w:r w:rsidRPr="00D73375">
        <w:rPr>
          <w:b/>
          <w:bCs/>
        </w:rPr>
        <w:t xml:space="preserve">ODNR </w:t>
      </w:r>
      <w:r w:rsidR="00C67E4A" w:rsidRPr="00D73375">
        <w:rPr>
          <w:b/>
          <w:bCs/>
        </w:rPr>
        <w:t>Facility grants/Survey results</w:t>
      </w:r>
    </w:p>
    <w:p w14:paraId="26A90BA7" w14:textId="667E48B6" w:rsidR="00D5177D" w:rsidRPr="00D5177D" w:rsidRDefault="00C67E4A" w:rsidP="002F4EFF">
      <w:pPr>
        <w:pStyle w:val="ListParagraph"/>
        <w:numPr>
          <w:ilvl w:val="1"/>
          <w:numId w:val="16"/>
        </w:numPr>
        <w:spacing w:after="0" w:line="240" w:lineRule="auto"/>
        <w:jc w:val="both"/>
        <w:rPr>
          <w:b/>
          <w:bCs/>
        </w:rPr>
      </w:pPr>
      <w:r w:rsidRPr="00C67E4A">
        <w:t>Haley Lupton – Mgt. Analyst</w:t>
      </w:r>
    </w:p>
    <w:p w14:paraId="73FE2FC4" w14:textId="0F5AC5F4" w:rsidR="00D5177D" w:rsidRPr="00D5177D" w:rsidRDefault="00D5177D" w:rsidP="00D5177D">
      <w:pPr>
        <w:spacing w:after="0" w:line="240" w:lineRule="auto"/>
        <w:ind w:left="1080"/>
        <w:jc w:val="both"/>
        <w:rPr>
          <w:b/>
          <w:bCs/>
        </w:rPr>
      </w:pPr>
      <w:r w:rsidRPr="00A267B8">
        <w:rPr>
          <w:b/>
          <w:bCs/>
          <w:noProof/>
          <w:u w:val="single"/>
        </w:rPr>
        <mc:AlternateContent>
          <mc:Choice Requires="wps">
            <w:drawing>
              <wp:anchor distT="45720" distB="45720" distL="114300" distR="114300" simplePos="0" relativeHeight="251660288" behindDoc="0" locked="0" layoutInCell="1" allowOverlap="1" wp14:anchorId="59FE3781" wp14:editId="7DAE6DE6">
                <wp:simplePos x="0" y="0"/>
                <wp:positionH relativeFrom="column">
                  <wp:posOffset>0</wp:posOffset>
                </wp:positionH>
                <wp:positionV relativeFrom="paragraph">
                  <wp:posOffset>60325</wp:posOffset>
                </wp:positionV>
                <wp:extent cx="5743575" cy="1190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90625"/>
                        </a:xfrm>
                        <a:prstGeom prst="rect">
                          <a:avLst/>
                        </a:prstGeom>
                        <a:solidFill>
                          <a:srgbClr val="FFFFFF"/>
                        </a:solidFill>
                        <a:ln w="9525">
                          <a:solidFill>
                            <a:srgbClr val="000000"/>
                          </a:solidFill>
                          <a:miter lim="800000"/>
                          <a:headEnd/>
                          <a:tailEnd/>
                        </a:ln>
                      </wps:spPr>
                      <wps:txbx>
                        <w:txbxContent>
                          <w:p w14:paraId="65C49556" w14:textId="77777777" w:rsidR="00D5177D" w:rsidRPr="00D5177D" w:rsidRDefault="00D5177D" w:rsidP="00D5177D">
                            <w:pPr>
                              <w:spacing w:after="0" w:line="240" w:lineRule="auto"/>
                              <w:rPr>
                                <w:sz w:val="20"/>
                                <w:szCs w:val="20"/>
                              </w:rPr>
                            </w:pPr>
                            <w:r w:rsidRPr="00D5177D">
                              <w:rPr>
                                <w:sz w:val="20"/>
                                <w:szCs w:val="20"/>
                              </w:rPr>
                              <w:t>75% Funding with local 25% match</w:t>
                            </w:r>
                          </w:p>
                          <w:p w14:paraId="41A2044B" w14:textId="77777777" w:rsidR="00D5177D" w:rsidRPr="00D5177D" w:rsidRDefault="00D5177D" w:rsidP="00D5177D">
                            <w:pPr>
                              <w:pStyle w:val="ListParagraph"/>
                              <w:numPr>
                                <w:ilvl w:val="0"/>
                                <w:numId w:val="15"/>
                              </w:numPr>
                              <w:spacing w:after="0" w:line="240" w:lineRule="auto"/>
                              <w:rPr>
                                <w:sz w:val="20"/>
                                <w:szCs w:val="20"/>
                              </w:rPr>
                            </w:pPr>
                            <w:r w:rsidRPr="00D5177D">
                              <w:rPr>
                                <w:sz w:val="20"/>
                                <w:szCs w:val="20"/>
                              </w:rPr>
                              <w:t xml:space="preserve">Due </w:t>
                            </w:r>
                            <w:r w:rsidRPr="00D5177D">
                              <w:rPr>
                                <w:b/>
                                <w:bCs/>
                                <w:sz w:val="20"/>
                                <w:szCs w:val="20"/>
                              </w:rPr>
                              <w:t>June 1, 2021</w:t>
                            </w:r>
                          </w:p>
                          <w:p w14:paraId="7F8B9B57" w14:textId="77777777" w:rsidR="00D5177D" w:rsidRPr="00D5177D" w:rsidRDefault="00D5177D" w:rsidP="00D5177D">
                            <w:pPr>
                              <w:pStyle w:val="ListParagraph"/>
                              <w:numPr>
                                <w:ilvl w:val="0"/>
                                <w:numId w:val="15"/>
                              </w:numPr>
                              <w:spacing w:after="0" w:line="240" w:lineRule="auto"/>
                              <w:rPr>
                                <w:sz w:val="20"/>
                                <w:szCs w:val="20"/>
                              </w:rPr>
                            </w:pPr>
                            <w:r w:rsidRPr="00D5177D">
                              <w:rPr>
                                <w:sz w:val="20"/>
                                <w:szCs w:val="20"/>
                              </w:rPr>
                              <w:t>Funds allocated by County</w:t>
                            </w:r>
                          </w:p>
                          <w:p w14:paraId="29D3609A" w14:textId="77777777" w:rsidR="00D5177D" w:rsidRPr="00D5177D" w:rsidRDefault="00D5177D" w:rsidP="00D5177D">
                            <w:pPr>
                              <w:pStyle w:val="ListParagraph"/>
                              <w:numPr>
                                <w:ilvl w:val="0"/>
                                <w:numId w:val="15"/>
                              </w:numPr>
                              <w:spacing w:after="0" w:line="240" w:lineRule="auto"/>
                              <w:rPr>
                                <w:b/>
                                <w:bCs/>
                                <w:sz w:val="20"/>
                                <w:szCs w:val="20"/>
                              </w:rPr>
                            </w:pPr>
                            <w:r w:rsidRPr="00D5177D">
                              <w:rPr>
                                <w:sz w:val="20"/>
                                <w:szCs w:val="20"/>
                              </w:rPr>
                              <w:t xml:space="preserve">FY 2021:  </w:t>
                            </w:r>
                            <w:r w:rsidRPr="00D5177D">
                              <w:rPr>
                                <w:b/>
                                <w:bCs/>
                                <w:sz w:val="20"/>
                                <w:szCs w:val="20"/>
                              </w:rPr>
                              <w:t>Madison</w:t>
                            </w:r>
                            <w:r w:rsidRPr="00D5177D">
                              <w:rPr>
                                <w:b/>
                                <w:bCs/>
                                <w:sz w:val="20"/>
                                <w:szCs w:val="20"/>
                              </w:rPr>
                              <w:tab/>
                              <w:t xml:space="preserve">$82,445      </w:t>
                            </w:r>
                            <w:r w:rsidRPr="00D5177D">
                              <w:rPr>
                                <w:b/>
                                <w:bCs/>
                                <w:sz w:val="20"/>
                                <w:szCs w:val="20"/>
                              </w:rPr>
                              <w:tab/>
                              <w:t>Union</w:t>
                            </w:r>
                            <w:r w:rsidRPr="00D5177D">
                              <w:rPr>
                                <w:b/>
                                <w:bCs/>
                                <w:sz w:val="20"/>
                                <w:szCs w:val="20"/>
                              </w:rPr>
                              <w:tab/>
                              <w:t>$82,206</w:t>
                            </w:r>
                          </w:p>
                          <w:p w14:paraId="2D2DC17F" w14:textId="77777777" w:rsidR="00D5177D" w:rsidRPr="00D5177D" w:rsidRDefault="00D5177D" w:rsidP="00D5177D">
                            <w:pPr>
                              <w:spacing w:after="0" w:line="240" w:lineRule="auto"/>
                              <w:rPr>
                                <w:b/>
                                <w:bCs/>
                                <w:sz w:val="20"/>
                                <w:szCs w:val="20"/>
                                <w:u w:val="single"/>
                              </w:rPr>
                            </w:pPr>
                            <w:r w:rsidRPr="00D5177D">
                              <w:rPr>
                                <w:sz w:val="20"/>
                                <w:szCs w:val="20"/>
                              </w:rPr>
                              <w:tab/>
                            </w:r>
                            <w:r w:rsidRPr="00D5177D">
                              <w:rPr>
                                <w:sz w:val="20"/>
                                <w:szCs w:val="20"/>
                              </w:rPr>
                              <w:tab/>
                            </w:r>
                            <w:r w:rsidRPr="00D5177D">
                              <w:rPr>
                                <w:sz w:val="20"/>
                                <w:szCs w:val="20"/>
                              </w:rPr>
                              <w:tab/>
                            </w:r>
                            <w:r w:rsidRPr="00D5177D">
                              <w:rPr>
                                <w:sz w:val="20"/>
                                <w:szCs w:val="20"/>
                              </w:rPr>
                              <w:tab/>
                            </w:r>
                            <w:r w:rsidRPr="00D5177D">
                              <w:rPr>
                                <w:sz w:val="20"/>
                                <w:szCs w:val="20"/>
                              </w:rPr>
                              <w:tab/>
                            </w:r>
                            <w:r w:rsidRPr="00D5177D">
                              <w:rPr>
                                <w:sz w:val="20"/>
                                <w:szCs w:val="20"/>
                              </w:rPr>
                              <w:tab/>
                            </w:r>
                            <w:r w:rsidRPr="00D5177D">
                              <w:rPr>
                                <w:sz w:val="20"/>
                                <w:szCs w:val="20"/>
                              </w:rPr>
                              <w:tab/>
                            </w:r>
                            <w:r w:rsidRPr="00D5177D">
                              <w:rPr>
                                <w:b/>
                                <w:bCs/>
                                <w:sz w:val="20"/>
                                <w:szCs w:val="20"/>
                                <w:u w:val="single"/>
                              </w:rPr>
                              <w:t>Cost</w:t>
                            </w:r>
                            <w:r w:rsidRPr="00D5177D">
                              <w:rPr>
                                <w:b/>
                                <w:bCs/>
                                <w:sz w:val="20"/>
                                <w:szCs w:val="20"/>
                                <w:u w:val="single"/>
                              </w:rPr>
                              <w:tab/>
                            </w:r>
                            <w:r w:rsidRPr="00D5177D">
                              <w:rPr>
                                <w:b/>
                                <w:bCs/>
                                <w:sz w:val="20"/>
                                <w:szCs w:val="20"/>
                              </w:rPr>
                              <w:tab/>
                            </w:r>
                            <w:r w:rsidRPr="00D5177D">
                              <w:rPr>
                                <w:b/>
                                <w:bCs/>
                                <w:sz w:val="20"/>
                                <w:szCs w:val="20"/>
                                <w:u w:val="single"/>
                              </w:rPr>
                              <w:t>Grant</w:t>
                            </w:r>
                            <w:r w:rsidRPr="00D5177D">
                              <w:rPr>
                                <w:b/>
                                <w:bCs/>
                                <w:sz w:val="20"/>
                                <w:szCs w:val="20"/>
                                <w:u w:val="single"/>
                              </w:rPr>
                              <w:tab/>
                            </w:r>
                            <w:r w:rsidRPr="00D5177D">
                              <w:rPr>
                                <w:b/>
                                <w:bCs/>
                                <w:sz w:val="20"/>
                                <w:szCs w:val="20"/>
                              </w:rPr>
                              <w:tab/>
                            </w:r>
                            <w:r w:rsidRPr="00D5177D">
                              <w:rPr>
                                <w:b/>
                                <w:bCs/>
                                <w:sz w:val="20"/>
                                <w:szCs w:val="20"/>
                                <w:u w:val="single"/>
                              </w:rPr>
                              <w:t>Village</w:t>
                            </w:r>
                          </w:p>
                          <w:p w14:paraId="4F64FEE6" w14:textId="77C1BAB1" w:rsidR="00D5177D" w:rsidRPr="00D5177D" w:rsidRDefault="00D5177D" w:rsidP="00D5177D">
                            <w:pPr>
                              <w:spacing w:after="0" w:line="240" w:lineRule="auto"/>
                              <w:ind w:left="-360" w:firstLine="270"/>
                              <w:rPr>
                                <w:sz w:val="20"/>
                                <w:szCs w:val="20"/>
                              </w:rPr>
                            </w:pPr>
                            <w:r w:rsidRPr="00D5177D">
                              <w:rPr>
                                <w:b/>
                                <w:bCs/>
                                <w:sz w:val="20"/>
                                <w:szCs w:val="20"/>
                              </w:rPr>
                              <w:t>Madison</w:t>
                            </w:r>
                            <w:r w:rsidRPr="00D5177D">
                              <w:rPr>
                                <w:sz w:val="20"/>
                                <w:szCs w:val="20"/>
                              </w:rPr>
                              <w:tab/>
                              <w:t xml:space="preserve">          Playground at Madison Meadows</w:t>
                            </w:r>
                            <w:r w:rsidRPr="00D5177D">
                              <w:rPr>
                                <w:sz w:val="20"/>
                                <w:szCs w:val="20"/>
                              </w:rPr>
                              <w:tab/>
                            </w:r>
                            <w:r w:rsidRPr="00D5177D">
                              <w:rPr>
                                <w:sz w:val="20"/>
                                <w:szCs w:val="20"/>
                              </w:rPr>
                              <w:tab/>
                              <w:t>$150,000</w:t>
                            </w:r>
                            <w:r w:rsidRPr="00D5177D">
                              <w:rPr>
                                <w:sz w:val="20"/>
                                <w:szCs w:val="20"/>
                              </w:rPr>
                              <w:tab/>
                              <w:t>$82,445</w:t>
                            </w:r>
                            <w:r w:rsidRPr="00D5177D">
                              <w:rPr>
                                <w:sz w:val="20"/>
                                <w:szCs w:val="20"/>
                              </w:rPr>
                              <w:tab/>
                            </w:r>
                            <w:r>
                              <w:rPr>
                                <w:sz w:val="20"/>
                                <w:szCs w:val="20"/>
                              </w:rPr>
                              <w:tab/>
                            </w:r>
                            <w:r w:rsidRPr="00D5177D">
                              <w:rPr>
                                <w:sz w:val="20"/>
                                <w:szCs w:val="20"/>
                              </w:rPr>
                              <w:t>$67,555</w:t>
                            </w:r>
                          </w:p>
                          <w:p w14:paraId="7093AE9E" w14:textId="5E241B6C" w:rsidR="00D5177D" w:rsidRPr="00D5177D" w:rsidRDefault="00D5177D" w:rsidP="00D5177D">
                            <w:pPr>
                              <w:ind w:left="-90"/>
                              <w:rPr>
                                <w:sz w:val="20"/>
                                <w:szCs w:val="20"/>
                              </w:rPr>
                            </w:pPr>
                            <w:r w:rsidRPr="00D5177D">
                              <w:rPr>
                                <w:b/>
                                <w:bCs/>
                                <w:sz w:val="20"/>
                                <w:szCs w:val="20"/>
                              </w:rPr>
                              <w:t>Union</w:t>
                            </w:r>
                            <w:r w:rsidRPr="00D5177D">
                              <w:rPr>
                                <w:sz w:val="20"/>
                                <w:szCs w:val="20"/>
                              </w:rPr>
                              <w:tab/>
                              <w:t xml:space="preserve">          Renovate Basketball Court</w:t>
                            </w:r>
                            <w:r w:rsidRPr="00D5177D">
                              <w:rPr>
                                <w:sz w:val="20"/>
                                <w:szCs w:val="20"/>
                              </w:rPr>
                              <w:tab/>
                            </w:r>
                            <w:r w:rsidRPr="00D5177D">
                              <w:rPr>
                                <w:sz w:val="20"/>
                                <w:szCs w:val="20"/>
                              </w:rPr>
                              <w:tab/>
                            </w:r>
                            <w:r w:rsidRPr="00D5177D">
                              <w:rPr>
                                <w:sz w:val="20"/>
                                <w:szCs w:val="20"/>
                              </w:rPr>
                              <w:tab/>
                              <w:t>$121,430</w:t>
                            </w:r>
                            <w:r w:rsidRPr="00D5177D">
                              <w:rPr>
                                <w:sz w:val="20"/>
                                <w:szCs w:val="20"/>
                              </w:rPr>
                              <w:tab/>
                              <w:t>$82,206</w:t>
                            </w:r>
                            <w:r w:rsidRPr="00D5177D">
                              <w:rPr>
                                <w:sz w:val="20"/>
                                <w:szCs w:val="20"/>
                              </w:rPr>
                              <w:tab/>
                            </w:r>
                            <w:r>
                              <w:rPr>
                                <w:sz w:val="20"/>
                                <w:szCs w:val="20"/>
                              </w:rPr>
                              <w:tab/>
                            </w:r>
                            <w:r w:rsidRPr="00D5177D">
                              <w:rPr>
                                <w:sz w:val="20"/>
                                <w:szCs w:val="20"/>
                              </w:rPr>
                              <w:t>$39,224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E3781" id="Text Box 2" o:spid="_x0000_s1027" type="#_x0000_t202" style="position:absolute;left:0;text-align:left;margin-left:0;margin-top:4.75pt;width:452.25pt;height:9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">
                <v:textbox>
                  <w:txbxContent>
                    <w:p w14:paraId="65C49556" w14:textId="77777777" w:rsidR="00D5177D" w:rsidRPr="00D5177D" w:rsidRDefault="00D5177D" w:rsidP="00D5177D">
                      <w:pPr>
                        <w:spacing w:after="0" w:line="240" w:lineRule="auto"/>
                        <w:rPr>
                          <w:sz w:val="20"/>
                          <w:szCs w:val="20"/>
                        </w:rPr>
                      </w:pPr>
                      <w:r w:rsidRPr="00D5177D">
                        <w:rPr>
                          <w:sz w:val="20"/>
                          <w:szCs w:val="20"/>
                        </w:rPr>
                        <w:t>75% Funding with local 25% match</w:t>
                      </w:r>
                    </w:p>
                    <w:p w14:paraId="41A2044B" w14:textId="77777777" w:rsidR="00D5177D" w:rsidRPr="00D5177D" w:rsidRDefault="00D5177D" w:rsidP="00D5177D">
                      <w:pPr>
                        <w:pStyle w:val="ListParagraph"/>
                        <w:numPr>
                          <w:ilvl w:val="0"/>
                          <w:numId w:val="15"/>
                        </w:numPr>
                        <w:spacing w:after="0" w:line="240" w:lineRule="auto"/>
                        <w:rPr>
                          <w:sz w:val="20"/>
                          <w:szCs w:val="20"/>
                        </w:rPr>
                      </w:pPr>
                      <w:r w:rsidRPr="00D5177D">
                        <w:rPr>
                          <w:sz w:val="20"/>
                          <w:szCs w:val="20"/>
                        </w:rPr>
                        <w:t xml:space="preserve">Due </w:t>
                      </w:r>
                      <w:r w:rsidRPr="00D5177D">
                        <w:rPr>
                          <w:b/>
                          <w:bCs/>
                          <w:sz w:val="20"/>
                          <w:szCs w:val="20"/>
                        </w:rPr>
                        <w:t>June 1, 2021</w:t>
                      </w:r>
                    </w:p>
                    <w:p w14:paraId="7F8B9B57" w14:textId="77777777" w:rsidR="00D5177D" w:rsidRPr="00D5177D" w:rsidRDefault="00D5177D" w:rsidP="00D5177D">
                      <w:pPr>
                        <w:pStyle w:val="ListParagraph"/>
                        <w:numPr>
                          <w:ilvl w:val="0"/>
                          <w:numId w:val="15"/>
                        </w:numPr>
                        <w:spacing w:after="0" w:line="240" w:lineRule="auto"/>
                        <w:rPr>
                          <w:sz w:val="20"/>
                          <w:szCs w:val="20"/>
                        </w:rPr>
                      </w:pPr>
                      <w:r w:rsidRPr="00D5177D">
                        <w:rPr>
                          <w:sz w:val="20"/>
                          <w:szCs w:val="20"/>
                        </w:rPr>
                        <w:t>Funds allocated by County</w:t>
                      </w:r>
                    </w:p>
                    <w:p w14:paraId="29D3609A" w14:textId="77777777" w:rsidR="00D5177D" w:rsidRPr="00D5177D" w:rsidRDefault="00D5177D" w:rsidP="00D5177D">
                      <w:pPr>
                        <w:pStyle w:val="ListParagraph"/>
                        <w:numPr>
                          <w:ilvl w:val="0"/>
                          <w:numId w:val="15"/>
                        </w:numPr>
                        <w:spacing w:after="0" w:line="240" w:lineRule="auto"/>
                        <w:rPr>
                          <w:b/>
                          <w:bCs/>
                          <w:sz w:val="20"/>
                          <w:szCs w:val="20"/>
                        </w:rPr>
                      </w:pPr>
                      <w:r w:rsidRPr="00D5177D">
                        <w:rPr>
                          <w:sz w:val="20"/>
                          <w:szCs w:val="20"/>
                        </w:rPr>
                        <w:t xml:space="preserve">FY 2021:  </w:t>
                      </w:r>
                      <w:r w:rsidRPr="00D5177D">
                        <w:rPr>
                          <w:b/>
                          <w:bCs/>
                          <w:sz w:val="20"/>
                          <w:szCs w:val="20"/>
                        </w:rPr>
                        <w:t>Madison</w:t>
                      </w:r>
                      <w:r w:rsidRPr="00D5177D">
                        <w:rPr>
                          <w:b/>
                          <w:bCs/>
                          <w:sz w:val="20"/>
                          <w:szCs w:val="20"/>
                        </w:rPr>
                        <w:tab/>
                        <w:t xml:space="preserve">$82,445      </w:t>
                      </w:r>
                      <w:r w:rsidRPr="00D5177D">
                        <w:rPr>
                          <w:b/>
                          <w:bCs/>
                          <w:sz w:val="20"/>
                          <w:szCs w:val="20"/>
                        </w:rPr>
                        <w:tab/>
                        <w:t>Union</w:t>
                      </w:r>
                      <w:r w:rsidRPr="00D5177D">
                        <w:rPr>
                          <w:b/>
                          <w:bCs/>
                          <w:sz w:val="20"/>
                          <w:szCs w:val="20"/>
                        </w:rPr>
                        <w:tab/>
                        <w:t>$82,206</w:t>
                      </w:r>
                    </w:p>
                    <w:p w14:paraId="2D2DC17F" w14:textId="77777777" w:rsidR="00D5177D" w:rsidRPr="00D5177D" w:rsidRDefault="00D5177D" w:rsidP="00D5177D">
                      <w:pPr>
                        <w:spacing w:after="0" w:line="240" w:lineRule="auto"/>
                        <w:rPr>
                          <w:b/>
                          <w:bCs/>
                          <w:sz w:val="20"/>
                          <w:szCs w:val="20"/>
                          <w:u w:val="single"/>
                        </w:rPr>
                      </w:pPr>
                      <w:r w:rsidRPr="00D5177D">
                        <w:rPr>
                          <w:sz w:val="20"/>
                          <w:szCs w:val="20"/>
                        </w:rPr>
                        <w:tab/>
                      </w:r>
                      <w:r w:rsidRPr="00D5177D">
                        <w:rPr>
                          <w:sz w:val="20"/>
                          <w:szCs w:val="20"/>
                        </w:rPr>
                        <w:tab/>
                      </w:r>
                      <w:r w:rsidRPr="00D5177D">
                        <w:rPr>
                          <w:sz w:val="20"/>
                          <w:szCs w:val="20"/>
                        </w:rPr>
                        <w:tab/>
                      </w:r>
                      <w:r w:rsidRPr="00D5177D">
                        <w:rPr>
                          <w:sz w:val="20"/>
                          <w:szCs w:val="20"/>
                        </w:rPr>
                        <w:tab/>
                      </w:r>
                      <w:r w:rsidRPr="00D5177D">
                        <w:rPr>
                          <w:sz w:val="20"/>
                          <w:szCs w:val="20"/>
                        </w:rPr>
                        <w:tab/>
                      </w:r>
                      <w:r w:rsidRPr="00D5177D">
                        <w:rPr>
                          <w:sz w:val="20"/>
                          <w:szCs w:val="20"/>
                        </w:rPr>
                        <w:tab/>
                      </w:r>
                      <w:r w:rsidRPr="00D5177D">
                        <w:rPr>
                          <w:sz w:val="20"/>
                          <w:szCs w:val="20"/>
                        </w:rPr>
                        <w:tab/>
                      </w:r>
                      <w:r w:rsidRPr="00D5177D">
                        <w:rPr>
                          <w:b/>
                          <w:bCs/>
                          <w:sz w:val="20"/>
                          <w:szCs w:val="20"/>
                          <w:u w:val="single"/>
                        </w:rPr>
                        <w:t>Cost</w:t>
                      </w:r>
                      <w:r w:rsidRPr="00D5177D">
                        <w:rPr>
                          <w:b/>
                          <w:bCs/>
                          <w:sz w:val="20"/>
                          <w:szCs w:val="20"/>
                          <w:u w:val="single"/>
                        </w:rPr>
                        <w:tab/>
                      </w:r>
                      <w:r w:rsidRPr="00D5177D">
                        <w:rPr>
                          <w:b/>
                          <w:bCs/>
                          <w:sz w:val="20"/>
                          <w:szCs w:val="20"/>
                        </w:rPr>
                        <w:tab/>
                      </w:r>
                      <w:r w:rsidRPr="00D5177D">
                        <w:rPr>
                          <w:b/>
                          <w:bCs/>
                          <w:sz w:val="20"/>
                          <w:szCs w:val="20"/>
                          <w:u w:val="single"/>
                        </w:rPr>
                        <w:t>Grant</w:t>
                      </w:r>
                      <w:r w:rsidRPr="00D5177D">
                        <w:rPr>
                          <w:b/>
                          <w:bCs/>
                          <w:sz w:val="20"/>
                          <w:szCs w:val="20"/>
                          <w:u w:val="single"/>
                        </w:rPr>
                        <w:tab/>
                      </w:r>
                      <w:r w:rsidRPr="00D5177D">
                        <w:rPr>
                          <w:b/>
                          <w:bCs/>
                          <w:sz w:val="20"/>
                          <w:szCs w:val="20"/>
                        </w:rPr>
                        <w:tab/>
                      </w:r>
                      <w:r w:rsidRPr="00D5177D">
                        <w:rPr>
                          <w:b/>
                          <w:bCs/>
                          <w:sz w:val="20"/>
                          <w:szCs w:val="20"/>
                          <w:u w:val="single"/>
                        </w:rPr>
                        <w:t>Village</w:t>
                      </w:r>
                    </w:p>
                    <w:p w14:paraId="4F64FEE6" w14:textId="77C1BAB1" w:rsidR="00D5177D" w:rsidRPr="00D5177D" w:rsidRDefault="00D5177D" w:rsidP="00D5177D">
                      <w:pPr>
                        <w:spacing w:after="0" w:line="240" w:lineRule="auto"/>
                        <w:ind w:left="-360" w:firstLine="270"/>
                        <w:rPr>
                          <w:sz w:val="20"/>
                          <w:szCs w:val="20"/>
                        </w:rPr>
                      </w:pPr>
                      <w:r w:rsidRPr="00D5177D">
                        <w:rPr>
                          <w:b/>
                          <w:bCs/>
                          <w:sz w:val="20"/>
                          <w:szCs w:val="20"/>
                        </w:rPr>
                        <w:t>Madison</w:t>
                      </w:r>
                      <w:r w:rsidRPr="00D5177D">
                        <w:rPr>
                          <w:sz w:val="20"/>
                          <w:szCs w:val="20"/>
                        </w:rPr>
                        <w:tab/>
                        <w:t xml:space="preserve">          Playground at Madison Meadows</w:t>
                      </w:r>
                      <w:r w:rsidRPr="00D5177D">
                        <w:rPr>
                          <w:sz w:val="20"/>
                          <w:szCs w:val="20"/>
                        </w:rPr>
                        <w:tab/>
                      </w:r>
                      <w:r w:rsidRPr="00D5177D">
                        <w:rPr>
                          <w:sz w:val="20"/>
                          <w:szCs w:val="20"/>
                        </w:rPr>
                        <w:tab/>
                        <w:t>$150,000</w:t>
                      </w:r>
                      <w:r w:rsidRPr="00D5177D">
                        <w:rPr>
                          <w:sz w:val="20"/>
                          <w:szCs w:val="20"/>
                        </w:rPr>
                        <w:tab/>
                        <w:t>$82,445</w:t>
                      </w:r>
                      <w:r w:rsidRPr="00D5177D">
                        <w:rPr>
                          <w:sz w:val="20"/>
                          <w:szCs w:val="20"/>
                        </w:rPr>
                        <w:tab/>
                      </w:r>
                      <w:r>
                        <w:rPr>
                          <w:sz w:val="20"/>
                          <w:szCs w:val="20"/>
                        </w:rPr>
                        <w:tab/>
                      </w:r>
                      <w:r w:rsidRPr="00D5177D">
                        <w:rPr>
                          <w:sz w:val="20"/>
                          <w:szCs w:val="20"/>
                        </w:rPr>
                        <w:t>$67,555</w:t>
                      </w:r>
                    </w:p>
                    <w:p w14:paraId="7093AE9E" w14:textId="5E241B6C" w:rsidR="00D5177D" w:rsidRPr="00D5177D" w:rsidRDefault="00D5177D" w:rsidP="00D5177D">
                      <w:pPr>
                        <w:ind w:left="-90"/>
                        <w:rPr>
                          <w:sz w:val="20"/>
                          <w:szCs w:val="20"/>
                        </w:rPr>
                      </w:pPr>
                      <w:r w:rsidRPr="00D5177D">
                        <w:rPr>
                          <w:b/>
                          <w:bCs/>
                          <w:sz w:val="20"/>
                          <w:szCs w:val="20"/>
                        </w:rPr>
                        <w:t>Union</w:t>
                      </w:r>
                      <w:r w:rsidRPr="00D5177D">
                        <w:rPr>
                          <w:sz w:val="20"/>
                          <w:szCs w:val="20"/>
                        </w:rPr>
                        <w:tab/>
                        <w:t xml:space="preserve">          Renovate Basketball Court</w:t>
                      </w:r>
                      <w:r w:rsidRPr="00D5177D">
                        <w:rPr>
                          <w:sz w:val="20"/>
                          <w:szCs w:val="20"/>
                        </w:rPr>
                        <w:tab/>
                      </w:r>
                      <w:r w:rsidRPr="00D5177D">
                        <w:rPr>
                          <w:sz w:val="20"/>
                          <w:szCs w:val="20"/>
                        </w:rPr>
                        <w:tab/>
                      </w:r>
                      <w:r w:rsidRPr="00D5177D">
                        <w:rPr>
                          <w:sz w:val="20"/>
                          <w:szCs w:val="20"/>
                        </w:rPr>
                        <w:tab/>
                        <w:t>$121,430</w:t>
                      </w:r>
                      <w:r w:rsidRPr="00D5177D">
                        <w:rPr>
                          <w:sz w:val="20"/>
                          <w:szCs w:val="20"/>
                        </w:rPr>
                        <w:tab/>
                        <w:t>$82,206</w:t>
                      </w:r>
                      <w:r w:rsidRPr="00D5177D">
                        <w:rPr>
                          <w:sz w:val="20"/>
                          <w:szCs w:val="20"/>
                        </w:rPr>
                        <w:tab/>
                      </w:r>
                      <w:r>
                        <w:rPr>
                          <w:sz w:val="20"/>
                          <w:szCs w:val="20"/>
                        </w:rPr>
                        <w:tab/>
                      </w:r>
                      <w:r w:rsidRPr="00D5177D">
                        <w:rPr>
                          <w:sz w:val="20"/>
                          <w:szCs w:val="20"/>
                        </w:rPr>
                        <w:t>$39,224</w:t>
                      </w:r>
                    </w:p>
                  </w:txbxContent>
                </v:textbox>
                <w10:wrap type="square"/>
              </v:shape>
            </w:pict>
          </mc:Fallback>
        </mc:AlternateContent>
      </w:r>
    </w:p>
    <w:p w14:paraId="0F31797F" w14:textId="77777777" w:rsidR="00D5177D" w:rsidRPr="00D5177D" w:rsidRDefault="00D5177D" w:rsidP="00D5177D">
      <w:pPr>
        <w:spacing w:after="0" w:line="240" w:lineRule="auto"/>
        <w:ind w:left="1080"/>
        <w:jc w:val="both"/>
        <w:rPr>
          <w:b/>
          <w:bCs/>
        </w:rPr>
      </w:pPr>
    </w:p>
    <w:p w14:paraId="66104EEA" w14:textId="77777777" w:rsidR="00D5177D" w:rsidRPr="00D5177D" w:rsidRDefault="00D5177D" w:rsidP="00D5177D">
      <w:pPr>
        <w:spacing w:after="0" w:line="240" w:lineRule="auto"/>
        <w:ind w:left="1080"/>
        <w:jc w:val="both"/>
        <w:rPr>
          <w:b/>
          <w:bCs/>
        </w:rPr>
      </w:pPr>
    </w:p>
    <w:p w14:paraId="778F0CAC" w14:textId="77777777" w:rsidR="00D5177D" w:rsidRPr="00D5177D" w:rsidRDefault="00D5177D" w:rsidP="00D5177D">
      <w:pPr>
        <w:spacing w:after="0" w:line="240" w:lineRule="auto"/>
        <w:ind w:left="1080"/>
        <w:jc w:val="both"/>
        <w:rPr>
          <w:b/>
          <w:bCs/>
        </w:rPr>
      </w:pPr>
    </w:p>
    <w:p w14:paraId="0041E8A4" w14:textId="77777777" w:rsidR="00D5177D" w:rsidRPr="00D5177D" w:rsidRDefault="00D5177D" w:rsidP="00D5177D">
      <w:pPr>
        <w:spacing w:after="0" w:line="240" w:lineRule="auto"/>
        <w:ind w:left="6120"/>
        <w:jc w:val="both"/>
        <w:rPr>
          <w:b/>
          <w:bCs/>
        </w:rPr>
      </w:pPr>
    </w:p>
    <w:p w14:paraId="7361A6CF" w14:textId="77777777" w:rsidR="00D5177D" w:rsidRPr="00D5177D" w:rsidRDefault="00D5177D" w:rsidP="00D5177D">
      <w:pPr>
        <w:spacing w:after="0" w:line="240" w:lineRule="auto"/>
        <w:ind w:left="6120"/>
        <w:jc w:val="both"/>
        <w:rPr>
          <w:b/>
          <w:bCs/>
        </w:rPr>
      </w:pPr>
    </w:p>
    <w:p w14:paraId="0B64EFEE" w14:textId="77777777" w:rsidR="00D5177D" w:rsidRPr="00D5177D" w:rsidRDefault="00D5177D" w:rsidP="00D5177D">
      <w:pPr>
        <w:spacing w:after="0" w:line="240" w:lineRule="auto"/>
        <w:ind w:left="6120"/>
        <w:jc w:val="both"/>
        <w:rPr>
          <w:b/>
          <w:bCs/>
        </w:rPr>
      </w:pPr>
    </w:p>
    <w:p w14:paraId="6F0CF256" w14:textId="77777777" w:rsidR="00D5177D" w:rsidRPr="00D5177D" w:rsidRDefault="00D5177D" w:rsidP="00D5177D">
      <w:pPr>
        <w:spacing w:after="0" w:line="240" w:lineRule="auto"/>
        <w:ind w:left="6120"/>
        <w:jc w:val="both"/>
        <w:rPr>
          <w:b/>
          <w:bCs/>
        </w:rPr>
      </w:pPr>
    </w:p>
    <w:p w14:paraId="1428F858" w14:textId="77777777" w:rsidR="00D5177D" w:rsidRPr="00381904" w:rsidRDefault="00D5177D" w:rsidP="00D5177D">
      <w:pPr>
        <w:spacing w:after="0" w:line="240" w:lineRule="auto"/>
        <w:ind w:left="6120"/>
        <w:jc w:val="both"/>
        <w:rPr>
          <w:b/>
          <w:bCs/>
          <w:sz w:val="16"/>
          <w:szCs w:val="16"/>
        </w:rPr>
      </w:pPr>
    </w:p>
    <w:p w14:paraId="47E1A99A" w14:textId="6D013B70" w:rsidR="00BB06DC" w:rsidRPr="00D5177D" w:rsidRDefault="007A2232" w:rsidP="00D5177D">
      <w:pPr>
        <w:spacing w:after="0" w:line="240" w:lineRule="auto"/>
        <w:jc w:val="both"/>
        <w:rPr>
          <w:b/>
          <w:bCs/>
        </w:rPr>
      </w:pPr>
      <w:r w:rsidRPr="00D5177D">
        <w:rPr>
          <w:b/>
          <w:bCs/>
        </w:rPr>
        <w:t>New Business</w:t>
      </w:r>
      <w:r w:rsidR="00FD5289" w:rsidRPr="00D5177D">
        <w:rPr>
          <w:b/>
          <w:bCs/>
        </w:rPr>
        <w:t xml:space="preserve"> </w:t>
      </w:r>
      <w:r w:rsidR="00BB06DC" w:rsidRPr="00D5177D">
        <w:rPr>
          <w:b/>
          <w:bCs/>
        </w:rPr>
        <w:tab/>
      </w:r>
    </w:p>
    <w:p w14:paraId="6A8284BE" w14:textId="62168E7C" w:rsidR="007A2232" w:rsidRPr="00D5177D" w:rsidRDefault="00381904" w:rsidP="00381904">
      <w:pPr>
        <w:pStyle w:val="ListParagraph"/>
        <w:numPr>
          <w:ilvl w:val="0"/>
          <w:numId w:val="18"/>
        </w:numPr>
        <w:spacing w:after="0" w:line="240" w:lineRule="auto"/>
        <w:jc w:val="both"/>
        <w:rPr>
          <w:b/>
          <w:bCs/>
        </w:rPr>
      </w:pPr>
      <w:r w:rsidRPr="00A267B8">
        <w:rPr>
          <w:b/>
          <w:bCs/>
          <w:noProof/>
          <w:u w:val="single"/>
        </w:rPr>
        <mc:AlternateContent>
          <mc:Choice Requires="wps">
            <w:drawing>
              <wp:anchor distT="45720" distB="45720" distL="114300" distR="114300" simplePos="0" relativeHeight="251662336" behindDoc="0" locked="0" layoutInCell="1" allowOverlap="1" wp14:anchorId="0F4666CB" wp14:editId="24B157F7">
                <wp:simplePos x="0" y="0"/>
                <wp:positionH relativeFrom="column">
                  <wp:posOffset>0</wp:posOffset>
                </wp:positionH>
                <wp:positionV relativeFrom="paragraph">
                  <wp:posOffset>248920</wp:posOffset>
                </wp:positionV>
                <wp:extent cx="6657975" cy="12668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266825"/>
                        </a:xfrm>
                        <a:prstGeom prst="rect">
                          <a:avLst/>
                        </a:prstGeom>
                        <a:solidFill>
                          <a:srgbClr val="FFFFFF"/>
                        </a:solidFill>
                        <a:ln w="9525">
                          <a:solidFill>
                            <a:srgbClr val="000000"/>
                          </a:solidFill>
                          <a:miter lim="800000"/>
                          <a:headEnd/>
                          <a:tailEnd/>
                        </a:ln>
                      </wps:spPr>
                      <wps:txbx>
                        <w:txbxContent>
                          <w:p w14:paraId="4661C001" w14:textId="77777777" w:rsidR="006E7D14" w:rsidRPr="00A267B8" w:rsidRDefault="006E7D14" w:rsidP="006E7D14">
                            <w:pPr>
                              <w:spacing w:after="0" w:line="240" w:lineRule="auto"/>
                              <w:rPr>
                                <w:rFonts w:eastAsia="Times New Roman"/>
                                <w:color w:val="000000"/>
                                <w:sz w:val="20"/>
                                <w:szCs w:val="20"/>
                              </w:rPr>
                            </w:pPr>
                            <w:r w:rsidRPr="00A267B8">
                              <w:rPr>
                                <w:rFonts w:eastAsia="Times New Roman"/>
                                <w:color w:val="000000"/>
                                <w:sz w:val="20"/>
                                <w:szCs w:val="20"/>
                                <w:shd w:val="clear" w:color="auto" w:fill="FFFFFF"/>
                              </w:rPr>
                              <w:t>The Village is under-going a re-write of our zoning code. The project goal is to, bring the code up to date, make the document</w:t>
                            </w:r>
                            <w:r>
                              <w:rPr>
                                <w:rFonts w:eastAsia="Times New Roman"/>
                                <w:color w:val="000000"/>
                                <w:sz w:val="20"/>
                                <w:szCs w:val="20"/>
                                <w:shd w:val="clear" w:color="auto" w:fill="FFFFFF"/>
                              </w:rPr>
                              <w:t>s</w:t>
                            </w:r>
                            <w:r w:rsidRPr="00A267B8">
                              <w:rPr>
                                <w:rFonts w:eastAsia="Times New Roman"/>
                                <w:color w:val="000000"/>
                                <w:sz w:val="20"/>
                                <w:szCs w:val="20"/>
                                <w:shd w:val="clear" w:color="auto" w:fill="FFFFFF"/>
                              </w:rPr>
                              <w:t xml:space="preserve"> more user friendly, and incorporate relevant recommendations from the </w:t>
                            </w:r>
                            <w:hyperlink r:id="rId6" w:tgtFrame="_blank" w:tooltip="https://8189d7c4-a57e-4345-9c7c-8ac0b7aaea41.filesusr.com/ugd/e2abe8_7309c5c2c5104f34b20d6d0ca26ed583.pdf" w:history="1">
                              <w:r w:rsidRPr="00A267B8">
                                <w:rPr>
                                  <w:rStyle w:val="Hyperlink"/>
                                  <w:rFonts w:eastAsia="Times New Roman"/>
                                  <w:sz w:val="20"/>
                                  <w:szCs w:val="20"/>
                                  <w:shd w:val="clear" w:color="auto" w:fill="FFFFFF"/>
                                </w:rPr>
                                <w:t>C</w:t>
                              </w:r>
                            </w:hyperlink>
                            <w:r w:rsidRPr="00A267B8">
                              <w:rPr>
                                <w:rFonts w:eastAsia="Times New Roman"/>
                                <w:color w:val="000000"/>
                                <w:sz w:val="20"/>
                                <w:szCs w:val="20"/>
                                <w:shd w:val="clear" w:color="auto" w:fill="FFFFFF"/>
                              </w:rPr>
                              <w:t>omprehensive Plan.  </w:t>
                            </w:r>
                          </w:p>
                          <w:p w14:paraId="2F0FB99C" w14:textId="7248776D" w:rsidR="006E7D14" w:rsidRPr="00A267B8" w:rsidRDefault="006E7D14" w:rsidP="006E7D14">
                            <w:pPr>
                              <w:spacing w:after="0" w:line="240" w:lineRule="auto"/>
                              <w:rPr>
                                <w:rFonts w:eastAsia="Times New Roman"/>
                                <w:color w:val="000000"/>
                                <w:sz w:val="20"/>
                                <w:szCs w:val="20"/>
                              </w:rPr>
                            </w:pPr>
                            <w:r w:rsidRPr="00A267B8">
                              <w:rPr>
                                <w:rFonts w:eastAsia="Times New Roman"/>
                                <w:color w:val="000000"/>
                                <w:sz w:val="20"/>
                                <w:szCs w:val="20"/>
                                <w:shd w:val="clear" w:color="auto" w:fill="FFFFFF"/>
                              </w:rPr>
                              <w:t xml:space="preserve">The purpose of the steering committee is to gain perspective on what is working and not working about the code, share your ideas, and indicate where you would like to see improvement in how the code is affecting the community’s growth and development. </w:t>
                            </w:r>
                          </w:p>
                          <w:p w14:paraId="662A3837" w14:textId="77777777" w:rsidR="00381904" w:rsidRDefault="006E7D14" w:rsidP="006E7D14">
                            <w:pPr>
                              <w:spacing w:after="0" w:line="240" w:lineRule="auto"/>
                              <w:rPr>
                                <w:rFonts w:eastAsia="Times New Roman"/>
                                <w:color w:val="000000"/>
                                <w:sz w:val="20"/>
                                <w:szCs w:val="20"/>
                              </w:rPr>
                            </w:pPr>
                            <w:r w:rsidRPr="00A267B8">
                              <w:rPr>
                                <w:rFonts w:eastAsia="Times New Roman"/>
                                <w:color w:val="000000"/>
                                <w:sz w:val="20"/>
                                <w:szCs w:val="20"/>
                              </w:rPr>
                              <w:t>The committee would most likely meet 4-5 times over the course of the year.</w:t>
                            </w:r>
                            <w:r w:rsidR="00381904">
                              <w:rPr>
                                <w:rFonts w:eastAsia="Times New Roman"/>
                                <w:color w:val="000000"/>
                                <w:sz w:val="20"/>
                                <w:szCs w:val="20"/>
                              </w:rPr>
                              <w:t xml:space="preserve"> </w:t>
                            </w:r>
                          </w:p>
                          <w:p w14:paraId="1BBB1CAF" w14:textId="79520A3F" w:rsidR="006E7D14" w:rsidRPr="00A267B8" w:rsidRDefault="006E7D14" w:rsidP="00381904">
                            <w:pPr>
                              <w:spacing w:after="0" w:line="240" w:lineRule="auto"/>
                              <w:rPr>
                                <w:rFonts w:eastAsia="Times New Roman"/>
                                <w:color w:val="000000"/>
                                <w:sz w:val="20"/>
                                <w:szCs w:val="20"/>
                              </w:rPr>
                            </w:pPr>
                            <w:r w:rsidRPr="00A267B8">
                              <w:rPr>
                                <w:rFonts w:eastAsia="Times New Roman"/>
                                <w:color w:val="000000"/>
                                <w:sz w:val="20"/>
                                <w:szCs w:val="20"/>
                              </w:rPr>
                              <w:t>Potential Kick-off Meeting Date</w:t>
                            </w:r>
                            <w:r w:rsidR="00381904">
                              <w:rPr>
                                <w:rFonts w:eastAsia="Times New Roman"/>
                                <w:color w:val="000000"/>
                                <w:sz w:val="20"/>
                                <w:szCs w:val="20"/>
                              </w:rPr>
                              <w:t xml:space="preserve">s:   </w:t>
                            </w:r>
                            <w:r w:rsidRPr="00A267B8">
                              <w:rPr>
                                <w:rFonts w:eastAsia="Times New Roman"/>
                                <w:color w:val="000000"/>
                                <w:sz w:val="20"/>
                                <w:szCs w:val="20"/>
                              </w:rPr>
                              <w:t>April 29th 3-4pm</w:t>
                            </w:r>
                            <w:r w:rsidR="00381904">
                              <w:rPr>
                                <w:rFonts w:eastAsia="Times New Roman"/>
                                <w:color w:val="000000"/>
                                <w:sz w:val="20"/>
                                <w:szCs w:val="20"/>
                              </w:rPr>
                              <w:t xml:space="preserve">       or    </w:t>
                            </w:r>
                            <w:r w:rsidRPr="00A267B8">
                              <w:rPr>
                                <w:rFonts w:eastAsia="Times New Roman"/>
                                <w:color w:val="000000"/>
                                <w:sz w:val="20"/>
                                <w:szCs w:val="20"/>
                              </w:rPr>
                              <w:t>May 3rd after 5pm</w:t>
                            </w:r>
                          </w:p>
                          <w:p w14:paraId="74481560" w14:textId="77777777" w:rsidR="006E7D14" w:rsidRDefault="006E7D14" w:rsidP="006E7D14">
                            <w:pPr>
                              <w:ind w:lef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666CB" id="_x0000_s1028" type="#_x0000_t202" style="position:absolute;left:0;text-align:left;margin-left:0;margin-top:19.6pt;width:524.25pt;height:9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">
                <v:textbox>
                  <w:txbxContent>
                    <w:p w14:paraId="4661C001" w14:textId="77777777" w:rsidR="006E7D14" w:rsidRPr="00A267B8" w:rsidRDefault="006E7D14" w:rsidP="006E7D14">
                      <w:pPr>
                        <w:spacing w:after="0" w:line="240" w:lineRule="auto"/>
                        <w:rPr>
                          <w:rFonts w:eastAsia="Times New Roman"/>
                          <w:color w:val="000000"/>
                          <w:sz w:val="20"/>
                          <w:szCs w:val="20"/>
                        </w:rPr>
                      </w:pPr>
                      <w:r w:rsidRPr="00A267B8">
                        <w:rPr>
                          <w:rFonts w:eastAsia="Times New Roman"/>
                          <w:color w:val="000000"/>
                          <w:sz w:val="20"/>
                          <w:szCs w:val="20"/>
                          <w:shd w:val="clear" w:color="auto" w:fill="FFFFFF"/>
                        </w:rPr>
                        <w:t>The Village is under-going a re-write of our zoning code. The project goal is to, bring the code up to date, make the document</w:t>
                      </w:r>
                      <w:r>
                        <w:rPr>
                          <w:rFonts w:eastAsia="Times New Roman"/>
                          <w:color w:val="000000"/>
                          <w:sz w:val="20"/>
                          <w:szCs w:val="20"/>
                          <w:shd w:val="clear" w:color="auto" w:fill="FFFFFF"/>
                        </w:rPr>
                        <w:t>s</w:t>
                      </w:r>
                      <w:r w:rsidRPr="00A267B8">
                        <w:rPr>
                          <w:rFonts w:eastAsia="Times New Roman"/>
                          <w:color w:val="000000"/>
                          <w:sz w:val="20"/>
                          <w:szCs w:val="20"/>
                          <w:shd w:val="clear" w:color="auto" w:fill="FFFFFF"/>
                        </w:rPr>
                        <w:t xml:space="preserve"> more user friendly, and incorporate relevant recommendations from the </w:t>
                      </w:r>
                      <w:hyperlink r:id="rId7" w:tgtFrame="_blank" w:tooltip="https://8189d7c4-a57e-4345-9c7c-8ac0b7aaea41.filesusr.com/ugd/e2abe8_7309c5c2c5104f34b20d6d0ca26ed583.pdf" w:history="1">
                        <w:r w:rsidRPr="00A267B8">
                          <w:rPr>
                            <w:rStyle w:val="Hyperlink"/>
                            <w:rFonts w:eastAsia="Times New Roman"/>
                            <w:sz w:val="20"/>
                            <w:szCs w:val="20"/>
                            <w:shd w:val="clear" w:color="auto" w:fill="FFFFFF"/>
                          </w:rPr>
                          <w:t>C</w:t>
                        </w:r>
                      </w:hyperlink>
                      <w:r w:rsidRPr="00A267B8">
                        <w:rPr>
                          <w:rFonts w:eastAsia="Times New Roman"/>
                          <w:color w:val="000000"/>
                          <w:sz w:val="20"/>
                          <w:szCs w:val="20"/>
                          <w:shd w:val="clear" w:color="auto" w:fill="FFFFFF"/>
                        </w:rPr>
                        <w:t>omprehensive Plan.  </w:t>
                      </w:r>
                    </w:p>
                    <w:p w14:paraId="2F0FB99C" w14:textId="7248776D" w:rsidR="006E7D14" w:rsidRPr="00A267B8" w:rsidRDefault="006E7D14" w:rsidP="006E7D14">
                      <w:pPr>
                        <w:spacing w:after="0" w:line="240" w:lineRule="auto"/>
                        <w:rPr>
                          <w:rFonts w:eastAsia="Times New Roman"/>
                          <w:color w:val="000000"/>
                          <w:sz w:val="20"/>
                          <w:szCs w:val="20"/>
                        </w:rPr>
                      </w:pPr>
                      <w:r w:rsidRPr="00A267B8">
                        <w:rPr>
                          <w:rFonts w:eastAsia="Times New Roman"/>
                          <w:color w:val="000000"/>
                          <w:sz w:val="20"/>
                          <w:szCs w:val="20"/>
                          <w:shd w:val="clear" w:color="auto" w:fill="FFFFFF"/>
                        </w:rPr>
                        <w:t xml:space="preserve">The purpose of the steering committee is to gain perspective on what is working and not working about the code, share your ideas, and indicate where you would like to see improvement in how the code is affecting the community’s growth and development. </w:t>
                      </w:r>
                    </w:p>
                    <w:p w14:paraId="662A3837" w14:textId="77777777" w:rsidR="00381904" w:rsidRDefault="006E7D14" w:rsidP="006E7D14">
                      <w:pPr>
                        <w:spacing w:after="0" w:line="240" w:lineRule="auto"/>
                        <w:rPr>
                          <w:rFonts w:eastAsia="Times New Roman"/>
                          <w:color w:val="000000"/>
                          <w:sz w:val="20"/>
                          <w:szCs w:val="20"/>
                        </w:rPr>
                      </w:pPr>
                      <w:r w:rsidRPr="00A267B8">
                        <w:rPr>
                          <w:rFonts w:eastAsia="Times New Roman"/>
                          <w:color w:val="000000"/>
                          <w:sz w:val="20"/>
                          <w:szCs w:val="20"/>
                        </w:rPr>
                        <w:t>The committee would most likely meet 4-5 times over the course of the year.</w:t>
                      </w:r>
                      <w:r w:rsidR="00381904">
                        <w:rPr>
                          <w:rFonts w:eastAsia="Times New Roman"/>
                          <w:color w:val="000000"/>
                          <w:sz w:val="20"/>
                          <w:szCs w:val="20"/>
                        </w:rPr>
                        <w:t xml:space="preserve"> </w:t>
                      </w:r>
                    </w:p>
                    <w:p w14:paraId="1BBB1CAF" w14:textId="79520A3F" w:rsidR="006E7D14" w:rsidRPr="00A267B8" w:rsidRDefault="006E7D14" w:rsidP="00381904">
                      <w:pPr>
                        <w:spacing w:after="0" w:line="240" w:lineRule="auto"/>
                        <w:rPr>
                          <w:rFonts w:eastAsia="Times New Roman"/>
                          <w:color w:val="000000"/>
                          <w:sz w:val="20"/>
                          <w:szCs w:val="20"/>
                        </w:rPr>
                      </w:pPr>
                      <w:r w:rsidRPr="00A267B8">
                        <w:rPr>
                          <w:rFonts w:eastAsia="Times New Roman"/>
                          <w:color w:val="000000"/>
                          <w:sz w:val="20"/>
                          <w:szCs w:val="20"/>
                        </w:rPr>
                        <w:t>Potential Kick-off Meeting Date</w:t>
                      </w:r>
                      <w:r w:rsidR="00381904">
                        <w:rPr>
                          <w:rFonts w:eastAsia="Times New Roman"/>
                          <w:color w:val="000000"/>
                          <w:sz w:val="20"/>
                          <w:szCs w:val="20"/>
                        </w:rPr>
                        <w:t xml:space="preserve">s:   </w:t>
                      </w:r>
                      <w:r w:rsidRPr="00A267B8">
                        <w:rPr>
                          <w:rFonts w:eastAsia="Times New Roman"/>
                          <w:color w:val="000000"/>
                          <w:sz w:val="20"/>
                          <w:szCs w:val="20"/>
                        </w:rPr>
                        <w:t>April 29th 3-4pm</w:t>
                      </w:r>
                      <w:r w:rsidR="00381904">
                        <w:rPr>
                          <w:rFonts w:eastAsia="Times New Roman"/>
                          <w:color w:val="000000"/>
                          <w:sz w:val="20"/>
                          <w:szCs w:val="20"/>
                        </w:rPr>
                        <w:t xml:space="preserve">       or    </w:t>
                      </w:r>
                      <w:r w:rsidRPr="00A267B8">
                        <w:rPr>
                          <w:rFonts w:eastAsia="Times New Roman"/>
                          <w:color w:val="000000"/>
                          <w:sz w:val="20"/>
                          <w:szCs w:val="20"/>
                        </w:rPr>
                        <w:t>May 3rd after 5pm</w:t>
                      </w:r>
                    </w:p>
                    <w:p w14:paraId="74481560" w14:textId="77777777" w:rsidR="006E7D14" w:rsidRDefault="006E7D14" w:rsidP="006E7D14">
                      <w:pPr>
                        <w:ind w:left="-90"/>
                      </w:pPr>
                    </w:p>
                  </w:txbxContent>
                </v:textbox>
                <w10:wrap type="square"/>
              </v:shape>
            </w:pict>
          </mc:Fallback>
        </mc:AlternateContent>
      </w:r>
      <w:r w:rsidR="00BB06DC" w:rsidRPr="00D5177D">
        <w:rPr>
          <w:b/>
          <w:bCs/>
        </w:rPr>
        <w:t>Zoning Steering Committee</w:t>
      </w:r>
      <w:r>
        <w:rPr>
          <w:b/>
          <w:bCs/>
        </w:rPr>
        <w:t>- Participant Needed</w:t>
      </w:r>
    </w:p>
    <w:p w14:paraId="46748F81" w14:textId="36A9FEE7" w:rsidR="00381904" w:rsidRDefault="00381904" w:rsidP="009671B7">
      <w:pPr>
        <w:spacing w:after="0" w:line="240" w:lineRule="auto"/>
        <w:jc w:val="both"/>
        <w:rPr>
          <w:b/>
          <w:bCs/>
        </w:rPr>
      </w:pPr>
    </w:p>
    <w:p w14:paraId="3062EE9E" w14:textId="25298F8B" w:rsidR="00254098" w:rsidRPr="001C46EA" w:rsidRDefault="00254098" w:rsidP="009671B7">
      <w:pPr>
        <w:spacing w:after="0" w:line="240" w:lineRule="auto"/>
        <w:jc w:val="both"/>
        <w:rPr>
          <w:b/>
          <w:bCs/>
        </w:rPr>
      </w:pPr>
      <w:r w:rsidRPr="001C46EA">
        <w:rPr>
          <w:b/>
          <w:bCs/>
        </w:rPr>
        <w:t>Adjourn</w:t>
      </w:r>
    </w:p>
    <w:p w14:paraId="5E68EE8D" w14:textId="7D465C95" w:rsidR="00784488" w:rsidRPr="00BF5894" w:rsidRDefault="00381904" w:rsidP="00850B67"/>
    <w:sectPr w:rsidR="00784488" w:rsidRPr="00BF5894" w:rsidSect="006E7D14">
      <w:pgSz w:w="12240" w:h="15840" w:code="1"/>
      <w:pgMar w:top="450" w:right="180" w:bottom="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76C3"/>
    <w:multiLevelType w:val="hybridMultilevel"/>
    <w:tmpl w:val="B2C6D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123EA4"/>
    <w:multiLevelType w:val="hybridMultilevel"/>
    <w:tmpl w:val="A6D48206"/>
    <w:lvl w:ilvl="0" w:tplc="FA36A4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10EEC"/>
    <w:multiLevelType w:val="hybridMultilevel"/>
    <w:tmpl w:val="E8523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B411B"/>
    <w:multiLevelType w:val="hybridMultilevel"/>
    <w:tmpl w:val="785E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47A98"/>
    <w:multiLevelType w:val="hybridMultilevel"/>
    <w:tmpl w:val="FACC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B5D85"/>
    <w:multiLevelType w:val="hybridMultilevel"/>
    <w:tmpl w:val="31D6698E"/>
    <w:lvl w:ilvl="0" w:tplc="A43875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601D9"/>
    <w:multiLevelType w:val="hybridMultilevel"/>
    <w:tmpl w:val="CE008A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36E1E"/>
    <w:multiLevelType w:val="hybridMultilevel"/>
    <w:tmpl w:val="71F2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16D51"/>
    <w:multiLevelType w:val="hybridMultilevel"/>
    <w:tmpl w:val="ADEA7B14"/>
    <w:lvl w:ilvl="0" w:tplc="FA36A4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733F9"/>
    <w:multiLevelType w:val="hybridMultilevel"/>
    <w:tmpl w:val="68C8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C0FE2"/>
    <w:multiLevelType w:val="hybridMultilevel"/>
    <w:tmpl w:val="11BA69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1F1601"/>
    <w:multiLevelType w:val="hybridMultilevel"/>
    <w:tmpl w:val="1D8CCBF8"/>
    <w:lvl w:ilvl="0" w:tplc="FA36A4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E6ECE"/>
    <w:multiLevelType w:val="hybridMultilevel"/>
    <w:tmpl w:val="F3CA2A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8A3851"/>
    <w:multiLevelType w:val="hybridMultilevel"/>
    <w:tmpl w:val="6F20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54AC2"/>
    <w:multiLevelType w:val="hybridMultilevel"/>
    <w:tmpl w:val="79E008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C5FD8"/>
    <w:multiLevelType w:val="hybridMultilevel"/>
    <w:tmpl w:val="43B84C72"/>
    <w:lvl w:ilvl="0" w:tplc="D59C6C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D2B5B"/>
    <w:multiLevelType w:val="hybridMultilevel"/>
    <w:tmpl w:val="21A6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4066F"/>
    <w:multiLevelType w:val="hybridMultilevel"/>
    <w:tmpl w:val="17DA5B16"/>
    <w:lvl w:ilvl="0" w:tplc="FA36A4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5"/>
  </w:num>
  <w:num w:numId="4">
    <w:abstractNumId w:val="8"/>
  </w:num>
  <w:num w:numId="5">
    <w:abstractNumId w:val="1"/>
  </w:num>
  <w:num w:numId="6">
    <w:abstractNumId w:val="11"/>
  </w:num>
  <w:num w:numId="7">
    <w:abstractNumId w:val="16"/>
  </w:num>
  <w:num w:numId="8">
    <w:abstractNumId w:val="13"/>
  </w:num>
  <w:num w:numId="9">
    <w:abstractNumId w:val="14"/>
  </w:num>
  <w:num w:numId="10">
    <w:abstractNumId w:val="9"/>
  </w:num>
  <w:num w:numId="11">
    <w:abstractNumId w:val="6"/>
  </w:num>
  <w:num w:numId="12">
    <w:abstractNumId w:val="10"/>
  </w:num>
  <w:num w:numId="13">
    <w:abstractNumId w:val="3"/>
  </w:num>
  <w:num w:numId="14">
    <w:abstractNumId w:val="2"/>
  </w:num>
  <w:num w:numId="15">
    <w:abstractNumId w:val="12"/>
  </w:num>
  <w:num w:numId="16">
    <w:abstractNumId w:val="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98"/>
    <w:rsid w:val="00024934"/>
    <w:rsid w:val="000800C1"/>
    <w:rsid w:val="00097DB5"/>
    <w:rsid w:val="000A516D"/>
    <w:rsid w:val="000C3707"/>
    <w:rsid w:val="000D4037"/>
    <w:rsid w:val="000E2626"/>
    <w:rsid w:val="00112F6B"/>
    <w:rsid w:val="00136800"/>
    <w:rsid w:val="001C46EA"/>
    <w:rsid w:val="00254098"/>
    <w:rsid w:val="00275F84"/>
    <w:rsid w:val="002C75F6"/>
    <w:rsid w:val="0032083E"/>
    <w:rsid w:val="00345387"/>
    <w:rsid w:val="0034620C"/>
    <w:rsid w:val="003636AB"/>
    <w:rsid w:val="00381904"/>
    <w:rsid w:val="003D0C4F"/>
    <w:rsid w:val="003E18D8"/>
    <w:rsid w:val="00471DD6"/>
    <w:rsid w:val="004B2B62"/>
    <w:rsid w:val="004B4E93"/>
    <w:rsid w:val="004E6BAC"/>
    <w:rsid w:val="004F7F8E"/>
    <w:rsid w:val="005078B4"/>
    <w:rsid w:val="006827EF"/>
    <w:rsid w:val="006E7D14"/>
    <w:rsid w:val="007368A2"/>
    <w:rsid w:val="00742909"/>
    <w:rsid w:val="0076770A"/>
    <w:rsid w:val="007A2232"/>
    <w:rsid w:val="007F548E"/>
    <w:rsid w:val="00850B67"/>
    <w:rsid w:val="008840DF"/>
    <w:rsid w:val="008E6DB1"/>
    <w:rsid w:val="008F577B"/>
    <w:rsid w:val="009279F8"/>
    <w:rsid w:val="00963120"/>
    <w:rsid w:val="009671B7"/>
    <w:rsid w:val="00984D91"/>
    <w:rsid w:val="009B55FA"/>
    <w:rsid w:val="00A36ADF"/>
    <w:rsid w:val="00B72535"/>
    <w:rsid w:val="00B95407"/>
    <w:rsid w:val="00BB06DC"/>
    <w:rsid w:val="00BD69AF"/>
    <w:rsid w:val="00BF5894"/>
    <w:rsid w:val="00C120A5"/>
    <w:rsid w:val="00C521C8"/>
    <w:rsid w:val="00C67E4A"/>
    <w:rsid w:val="00CF183F"/>
    <w:rsid w:val="00D5177D"/>
    <w:rsid w:val="00D73375"/>
    <w:rsid w:val="00D87318"/>
    <w:rsid w:val="00D9723F"/>
    <w:rsid w:val="00DF6A0D"/>
    <w:rsid w:val="00E1261C"/>
    <w:rsid w:val="00E42B11"/>
    <w:rsid w:val="00E50236"/>
    <w:rsid w:val="00E77A44"/>
    <w:rsid w:val="00ED5CFD"/>
    <w:rsid w:val="00FA778F"/>
    <w:rsid w:val="00FD5289"/>
    <w:rsid w:val="00FE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F7CD"/>
  <w15:docId w15:val="{11434BA4-EAFD-471C-AE69-4C5EA292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098"/>
    <w:pPr>
      <w:ind w:left="720"/>
      <w:contextualSpacing/>
    </w:pPr>
  </w:style>
  <w:style w:type="paragraph" w:styleId="BalloonText">
    <w:name w:val="Balloon Text"/>
    <w:basedOn w:val="Normal"/>
    <w:link w:val="BalloonTextChar"/>
    <w:uiPriority w:val="99"/>
    <w:semiHidden/>
    <w:unhideWhenUsed/>
    <w:rsid w:val="00767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0A"/>
    <w:rPr>
      <w:rFonts w:ascii="Tahoma" w:hAnsi="Tahoma" w:cs="Tahoma"/>
      <w:sz w:val="16"/>
      <w:szCs w:val="16"/>
    </w:rPr>
  </w:style>
  <w:style w:type="character" w:styleId="Hyperlink">
    <w:name w:val="Hyperlink"/>
    <w:basedOn w:val="DefaultParagraphFont"/>
    <w:uiPriority w:val="99"/>
    <w:semiHidden/>
    <w:unhideWhenUsed/>
    <w:rsid w:val="006E7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470499">
      <w:bodyDiv w:val="1"/>
      <w:marLeft w:val="0"/>
      <w:marRight w:val="0"/>
      <w:marTop w:val="0"/>
      <w:marBottom w:val="0"/>
      <w:divBdr>
        <w:top w:val="none" w:sz="0" w:space="0" w:color="auto"/>
        <w:left w:val="none" w:sz="0" w:space="0" w:color="auto"/>
        <w:bottom w:val="none" w:sz="0" w:space="0" w:color="auto"/>
        <w:right w:val="none" w:sz="0" w:space="0" w:color="auto"/>
      </w:divBdr>
    </w:div>
    <w:div w:id="900017190">
      <w:bodyDiv w:val="1"/>
      <w:marLeft w:val="0"/>
      <w:marRight w:val="0"/>
      <w:marTop w:val="0"/>
      <w:marBottom w:val="0"/>
      <w:divBdr>
        <w:top w:val="none" w:sz="0" w:space="0" w:color="auto"/>
        <w:left w:val="none" w:sz="0" w:space="0" w:color="auto"/>
        <w:bottom w:val="none" w:sz="0" w:space="0" w:color="auto"/>
        <w:right w:val="none" w:sz="0" w:space="0" w:color="auto"/>
      </w:divBdr>
    </w:div>
    <w:div w:id="10216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8189d7c4-a57e-4345-9c7c-8ac0b7aaea41.filesusr.com/ugd/e2abe8_7309c5c2c5104f34b20d6d0ca26ed58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8189d7c4-a57e-4345-9c7c-8ac0b7aaea41.filesusr.com/ugd/e2abe8_7309c5c2c5104f34b20d6d0ca26ed583.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Moore</dc:creator>
  <cp:lastModifiedBy>Linda Granger</cp:lastModifiedBy>
  <cp:revision>2</cp:revision>
  <cp:lastPrinted>2021-03-09T23:26:00Z</cp:lastPrinted>
  <dcterms:created xsi:type="dcterms:W3CDTF">2021-04-12T21:26:00Z</dcterms:created>
  <dcterms:modified xsi:type="dcterms:W3CDTF">2021-04-12T21:26:00Z</dcterms:modified>
</cp:coreProperties>
</file>